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09D2B" w14:textId="77777777" w:rsidR="00590C74" w:rsidRPr="00590C74" w:rsidRDefault="00590C74" w:rsidP="004F1AEF">
      <w:pPr>
        <w:jc w:val="center"/>
        <w:rPr>
          <w:rFonts w:ascii="Times New Roman" w:hAnsi="Times New Roman" w:cs="Times New Roman"/>
          <w:b/>
          <w:sz w:val="6"/>
          <w:szCs w:val="6"/>
        </w:rPr>
        <w:sectPr w:rsidR="00590C74" w:rsidRPr="00590C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p w14:paraId="41090A81" w14:textId="77777777" w:rsidR="002B68B8" w:rsidRDefault="002B68B8" w:rsidP="004F1AEF">
      <w:pPr>
        <w:jc w:val="center"/>
        <w:rPr>
          <w:rFonts w:ascii="Times New Roman" w:hAnsi="Times New Roman" w:cs="Times New Roman"/>
          <w:b/>
          <w:sz w:val="24"/>
          <w:szCs w:val="24"/>
        </w:rPr>
      </w:pPr>
    </w:p>
    <w:p w14:paraId="551A1A26" w14:textId="18063417" w:rsidR="004F1AEF" w:rsidRDefault="004F1AEF" w:rsidP="004F1AEF">
      <w:pPr>
        <w:jc w:val="center"/>
        <w:rPr>
          <w:rFonts w:ascii="Times New Roman" w:hAnsi="Times New Roman" w:cs="Times New Roman"/>
          <w:b/>
          <w:sz w:val="24"/>
          <w:szCs w:val="24"/>
        </w:rPr>
      </w:pPr>
      <w:r>
        <w:rPr>
          <w:rFonts w:ascii="Times New Roman" w:hAnsi="Times New Roman" w:cs="Times New Roman"/>
          <w:b/>
          <w:sz w:val="24"/>
          <w:szCs w:val="24"/>
        </w:rPr>
        <w:t xml:space="preserve">PEAC </w:t>
      </w:r>
      <w:r w:rsidRPr="00495509">
        <w:rPr>
          <w:rFonts w:ascii="Times New Roman" w:hAnsi="Times New Roman" w:cs="Times New Roman"/>
          <w:b/>
          <w:sz w:val="24"/>
          <w:szCs w:val="24"/>
        </w:rPr>
        <w:t xml:space="preserve">SCHOOL RECOVERY AND </w:t>
      </w:r>
      <w:r>
        <w:rPr>
          <w:rFonts w:ascii="Times New Roman" w:hAnsi="Times New Roman" w:cs="Times New Roman"/>
          <w:b/>
          <w:sz w:val="24"/>
          <w:szCs w:val="24"/>
        </w:rPr>
        <w:t xml:space="preserve">READINESS </w:t>
      </w:r>
      <w:r w:rsidR="0067053B">
        <w:rPr>
          <w:rFonts w:ascii="Times New Roman" w:hAnsi="Times New Roman" w:cs="Times New Roman"/>
          <w:b/>
          <w:sz w:val="24"/>
          <w:szCs w:val="24"/>
        </w:rPr>
        <w:t xml:space="preserve">ASSESSMENT </w:t>
      </w:r>
      <w:r>
        <w:rPr>
          <w:rFonts w:ascii="Times New Roman" w:hAnsi="Times New Roman" w:cs="Times New Roman"/>
          <w:b/>
          <w:sz w:val="24"/>
          <w:szCs w:val="24"/>
        </w:rPr>
        <w:t>TOOL</w:t>
      </w:r>
    </w:p>
    <w:tbl>
      <w:tblPr>
        <w:tblStyle w:val="TableGrid"/>
        <w:tblW w:w="9355" w:type="dxa"/>
        <w:tblLook w:val="04A0" w:firstRow="1" w:lastRow="0" w:firstColumn="1" w:lastColumn="0" w:noHBand="0" w:noVBand="1"/>
      </w:tblPr>
      <w:tblGrid>
        <w:gridCol w:w="4675"/>
        <w:gridCol w:w="4680"/>
      </w:tblGrid>
      <w:tr w:rsidR="004F1AEF" w14:paraId="61E6F2C2" w14:textId="77777777" w:rsidTr="00FC3CE3">
        <w:tc>
          <w:tcPr>
            <w:tcW w:w="4675" w:type="dxa"/>
          </w:tcPr>
          <w:p w14:paraId="6569FDA4" w14:textId="77777777" w:rsidR="004F1AEF" w:rsidRDefault="004F1AEF" w:rsidP="00C1237C">
            <w:pPr>
              <w:rPr>
                <w:rFonts w:ascii="Times New Roman" w:hAnsi="Times New Roman" w:cs="Times New Roman"/>
                <w:b/>
                <w:sz w:val="24"/>
                <w:szCs w:val="24"/>
              </w:rPr>
            </w:pPr>
            <w:r>
              <w:rPr>
                <w:rFonts w:ascii="Times New Roman" w:hAnsi="Times New Roman" w:cs="Times New Roman"/>
                <w:b/>
                <w:sz w:val="24"/>
                <w:szCs w:val="24"/>
              </w:rPr>
              <w:t>SCHOOL:</w:t>
            </w:r>
          </w:p>
        </w:tc>
        <w:tc>
          <w:tcPr>
            <w:tcW w:w="4680" w:type="dxa"/>
          </w:tcPr>
          <w:p w14:paraId="2E34749D" w14:textId="77777777" w:rsidR="004F1AEF" w:rsidRDefault="004F1AEF" w:rsidP="00C1237C">
            <w:pPr>
              <w:rPr>
                <w:rFonts w:ascii="Times New Roman" w:hAnsi="Times New Roman" w:cs="Times New Roman"/>
                <w:b/>
                <w:sz w:val="24"/>
                <w:szCs w:val="24"/>
              </w:rPr>
            </w:pPr>
            <w:r>
              <w:rPr>
                <w:rFonts w:ascii="Times New Roman" w:hAnsi="Times New Roman" w:cs="Times New Roman"/>
                <w:b/>
                <w:sz w:val="24"/>
                <w:szCs w:val="24"/>
              </w:rPr>
              <w:t xml:space="preserve">INSTITUTION’S BASIC EDUCATION DEPARTMENT LEVELS: </w:t>
            </w:r>
            <w:r w:rsidRPr="005B2DB7">
              <w:rPr>
                <w:rFonts w:ascii="Times New Roman" w:hAnsi="Times New Roman" w:cs="Times New Roman"/>
                <w:sz w:val="24"/>
                <w:szCs w:val="24"/>
              </w:rPr>
              <w:t>(pls</w:t>
            </w:r>
            <w:r>
              <w:rPr>
                <w:rFonts w:ascii="Times New Roman" w:hAnsi="Times New Roman" w:cs="Times New Roman"/>
                <w:sz w:val="24"/>
                <w:szCs w:val="24"/>
              </w:rPr>
              <w:t>.</w:t>
            </w:r>
            <w:r w:rsidRPr="005B2DB7">
              <w:rPr>
                <w:rFonts w:ascii="Times New Roman" w:hAnsi="Times New Roman" w:cs="Times New Roman"/>
                <w:sz w:val="24"/>
                <w:szCs w:val="24"/>
              </w:rPr>
              <w:t xml:space="preserve"> check </w:t>
            </w:r>
            <w:r>
              <w:rPr>
                <w:rFonts w:ascii="Times New Roman" w:hAnsi="Times New Roman" w:cs="Times New Roman"/>
                <w:sz w:val="24"/>
                <w:szCs w:val="24"/>
              </w:rPr>
              <w:t xml:space="preserve">all </w:t>
            </w:r>
            <w:r w:rsidRPr="005B2DB7">
              <w:rPr>
                <w:rFonts w:ascii="Times New Roman" w:hAnsi="Times New Roman" w:cs="Times New Roman"/>
                <w:sz w:val="24"/>
                <w:szCs w:val="24"/>
              </w:rPr>
              <w:t xml:space="preserve"> that apply)</w:t>
            </w:r>
          </w:p>
          <w:p w14:paraId="2D6A846D" w14:textId="77777777" w:rsidR="004F1AEF" w:rsidRPr="005B2DB7" w:rsidRDefault="004F1AEF" w:rsidP="00C1237C">
            <w:pPr>
              <w:rPr>
                <w:rFonts w:ascii="Times New Roman" w:hAnsi="Times New Roman" w:cs="Times New Roman"/>
                <w:sz w:val="24"/>
                <w:szCs w:val="24"/>
              </w:rPr>
            </w:pPr>
            <w:r w:rsidRPr="005B2DB7">
              <w:rPr>
                <w:rFonts w:ascii="Times New Roman" w:hAnsi="Times New Roman" w:cs="Times New Roman"/>
                <w:sz w:val="24"/>
                <w:szCs w:val="24"/>
              </w:rPr>
              <w:t>(</w:t>
            </w:r>
            <w:r>
              <w:rPr>
                <w:rFonts w:ascii="Times New Roman" w:hAnsi="Times New Roman" w:cs="Times New Roman"/>
                <w:sz w:val="24"/>
                <w:szCs w:val="24"/>
              </w:rPr>
              <w:t xml:space="preserve"> </w:t>
            </w:r>
            <w:r w:rsidRPr="005B2DB7">
              <w:rPr>
                <w:rFonts w:ascii="Times New Roman" w:hAnsi="Times New Roman" w:cs="Times New Roman"/>
                <w:sz w:val="24"/>
                <w:szCs w:val="24"/>
              </w:rPr>
              <w:t xml:space="preserve"> ) ELEMENTARY</w:t>
            </w:r>
          </w:p>
          <w:p w14:paraId="6A6717D2" w14:textId="77777777" w:rsidR="004F1AEF" w:rsidRDefault="004F1AEF" w:rsidP="00C1237C">
            <w:pPr>
              <w:rPr>
                <w:rFonts w:ascii="Times New Roman" w:hAnsi="Times New Roman" w:cs="Times New Roman"/>
                <w:sz w:val="24"/>
                <w:szCs w:val="24"/>
              </w:rPr>
            </w:pPr>
            <w:r w:rsidRPr="005B2DB7">
              <w:rPr>
                <w:rFonts w:ascii="Times New Roman" w:hAnsi="Times New Roman" w:cs="Times New Roman"/>
                <w:sz w:val="24"/>
                <w:szCs w:val="24"/>
              </w:rPr>
              <w:t>(</w:t>
            </w:r>
            <w:r>
              <w:rPr>
                <w:rFonts w:ascii="Times New Roman" w:hAnsi="Times New Roman" w:cs="Times New Roman"/>
                <w:sz w:val="24"/>
                <w:szCs w:val="24"/>
              </w:rPr>
              <w:t xml:space="preserve"> </w:t>
            </w:r>
            <w:r w:rsidRPr="005B2DB7">
              <w:rPr>
                <w:rFonts w:ascii="Times New Roman" w:hAnsi="Times New Roman" w:cs="Times New Roman"/>
                <w:sz w:val="24"/>
                <w:szCs w:val="24"/>
              </w:rPr>
              <w:t xml:space="preserve"> ) </w:t>
            </w:r>
            <w:r>
              <w:rPr>
                <w:rFonts w:ascii="Times New Roman" w:hAnsi="Times New Roman" w:cs="Times New Roman"/>
                <w:sz w:val="24"/>
                <w:szCs w:val="24"/>
              </w:rPr>
              <w:t xml:space="preserve">JUNIOR </w:t>
            </w:r>
            <w:r w:rsidRPr="005B2DB7">
              <w:rPr>
                <w:rFonts w:ascii="Times New Roman" w:hAnsi="Times New Roman" w:cs="Times New Roman"/>
                <w:sz w:val="24"/>
                <w:szCs w:val="24"/>
              </w:rPr>
              <w:t>HIGH SCHOOL</w:t>
            </w:r>
          </w:p>
          <w:p w14:paraId="1009C568" w14:textId="77777777" w:rsidR="004F1AEF" w:rsidRPr="007220DB" w:rsidRDefault="004F1AEF" w:rsidP="00C1237C">
            <w:pPr>
              <w:rPr>
                <w:rFonts w:ascii="Times New Roman" w:hAnsi="Times New Roman" w:cs="Times New Roman"/>
                <w:sz w:val="24"/>
                <w:szCs w:val="24"/>
              </w:rPr>
            </w:pPr>
            <w:r>
              <w:rPr>
                <w:rFonts w:ascii="Times New Roman" w:hAnsi="Times New Roman" w:cs="Times New Roman"/>
                <w:sz w:val="24"/>
                <w:szCs w:val="24"/>
              </w:rPr>
              <w:t>(  ) SENIOR HIGH SCHOOL</w:t>
            </w:r>
          </w:p>
        </w:tc>
      </w:tr>
      <w:tr w:rsidR="004F1AEF" w14:paraId="482526FE" w14:textId="77777777" w:rsidTr="00FC3CE3">
        <w:tc>
          <w:tcPr>
            <w:tcW w:w="4675" w:type="dxa"/>
          </w:tcPr>
          <w:p w14:paraId="73FBDD5B" w14:textId="45A0CD52" w:rsidR="004F1AEF" w:rsidRDefault="004F1AEF" w:rsidP="00C1237C">
            <w:pPr>
              <w:rPr>
                <w:rFonts w:ascii="Times New Roman" w:hAnsi="Times New Roman" w:cs="Times New Roman"/>
                <w:b/>
                <w:sz w:val="24"/>
                <w:szCs w:val="24"/>
              </w:rPr>
            </w:pPr>
            <w:r>
              <w:rPr>
                <w:rFonts w:ascii="Times New Roman" w:hAnsi="Times New Roman" w:cs="Times New Roman"/>
                <w:b/>
                <w:sz w:val="24"/>
                <w:szCs w:val="24"/>
              </w:rPr>
              <w:t>BAS</w:t>
            </w:r>
            <w:r w:rsidR="009F15BA">
              <w:rPr>
                <w:rFonts w:ascii="Times New Roman" w:hAnsi="Times New Roman" w:cs="Times New Roman"/>
                <w:b/>
                <w:sz w:val="24"/>
                <w:szCs w:val="24"/>
              </w:rPr>
              <w:t>I</w:t>
            </w:r>
            <w:bookmarkStart w:id="0" w:name="_GoBack"/>
            <w:bookmarkEnd w:id="0"/>
            <w:r>
              <w:rPr>
                <w:rFonts w:ascii="Times New Roman" w:hAnsi="Times New Roman" w:cs="Times New Roman"/>
                <w:b/>
                <w:sz w:val="24"/>
                <w:szCs w:val="24"/>
              </w:rPr>
              <w:t>C ED DEPT. SCHOOL HEAD:</w:t>
            </w:r>
          </w:p>
          <w:p w14:paraId="2067E6F1" w14:textId="77777777" w:rsidR="004F1AEF" w:rsidRDefault="004F1AEF" w:rsidP="00C1237C">
            <w:pPr>
              <w:rPr>
                <w:rFonts w:ascii="Times New Roman" w:hAnsi="Times New Roman" w:cs="Times New Roman"/>
                <w:b/>
                <w:sz w:val="24"/>
                <w:szCs w:val="24"/>
              </w:rPr>
            </w:pPr>
          </w:p>
          <w:p w14:paraId="4D138131" w14:textId="77777777" w:rsidR="004F1AEF" w:rsidRDefault="004F1AEF" w:rsidP="00C1237C">
            <w:pPr>
              <w:rPr>
                <w:rFonts w:ascii="Times New Roman" w:hAnsi="Times New Roman" w:cs="Times New Roman"/>
                <w:b/>
                <w:sz w:val="24"/>
                <w:szCs w:val="24"/>
              </w:rPr>
            </w:pPr>
            <w:r>
              <w:rPr>
                <w:rFonts w:ascii="Times New Roman" w:hAnsi="Times New Roman" w:cs="Times New Roman"/>
                <w:b/>
                <w:sz w:val="24"/>
                <w:szCs w:val="24"/>
              </w:rPr>
              <w:t>Email address:</w:t>
            </w:r>
          </w:p>
        </w:tc>
        <w:tc>
          <w:tcPr>
            <w:tcW w:w="4680" w:type="dxa"/>
          </w:tcPr>
          <w:p w14:paraId="0050263F" w14:textId="77777777" w:rsidR="004F1AEF" w:rsidRDefault="004F1AEF" w:rsidP="00C1237C">
            <w:pPr>
              <w:rPr>
                <w:rFonts w:ascii="Times New Roman" w:hAnsi="Times New Roman" w:cs="Times New Roman"/>
                <w:b/>
                <w:sz w:val="24"/>
                <w:szCs w:val="24"/>
              </w:rPr>
            </w:pPr>
            <w:r>
              <w:rPr>
                <w:rFonts w:ascii="Times New Roman" w:hAnsi="Times New Roman" w:cs="Times New Roman"/>
                <w:b/>
                <w:sz w:val="24"/>
                <w:szCs w:val="24"/>
              </w:rPr>
              <w:t xml:space="preserve">SCHOOL SIZE OF BASIC ED DEPARTMENT: </w:t>
            </w:r>
            <w:r w:rsidRPr="005B2DB7">
              <w:rPr>
                <w:rFonts w:ascii="Times New Roman" w:hAnsi="Times New Roman" w:cs="Times New Roman"/>
                <w:sz w:val="24"/>
                <w:szCs w:val="24"/>
              </w:rPr>
              <w:t>(pls</w:t>
            </w:r>
            <w:r>
              <w:rPr>
                <w:rFonts w:ascii="Times New Roman" w:hAnsi="Times New Roman" w:cs="Times New Roman"/>
                <w:sz w:val="24"/>
                <w:szCs w:val="24"/>
              </w:rPr>
              <w:t>.</w:t>
            </w:r>
            <w:r w:rsidRPr="005B2DB7">
              <w:rPr>
                <w:rFonts w:ascii="Times New Roman" w:hAnsi="Times New Roman" w:cs="Times New Roman"/>
                <w:sz w:val="24"/>
                <w:szCs w:val="24"/>
              </w:rPr>
              <w:t xml:space="preserve"> check </w:t>
            </w:r>
            <w:r>
              <w:rPr>
                <w:rFonts w:ascii="Times New Roman" w:hAnsi="Times New Roman" w:cs="Times New Roman"/>
                <w:sz w:val="24"/>
                <w:szCs w:val="24"/>
              </w:rPr>
              <w:t>one</w:t>
            </w:r>
            <w:r w:rsidRPr="005B2DB7">
              <w:rPr>
                <w:rFonts w:ascii="Times New Roman" w:hAnsi="Times New Roman" w:cs="Times New Roman"/>
                <w:sz w:val="24"/>
                <w:szCs w:val="24"/>
              </w:rPr>
              <w:t>)</w:t>
            </w:r>
          </w:p>
          <w:p w14:paraId="1DD7F284" w14:textId="77777777" w:rsidR="004F1AEF" w:rsidRPr="005B2DB7" w:rsidRDefault="004F1AEF" w:rsidP="00C1237C">
            <w:pPr>
              <w:rPr>
                <w:rFonts w:ascii="Times New Roman" w:hAnsi="Times New Roman" w:cs="Times New Roman"/>
                <w:sz w:val="24"/>
                <w:szCs w:val="24"/>
              </w:rPr>
            </w:pPr>
            <w:r w:rsidRPr="005B2DB7">
              <w:rPr>
                <w:rFonts w:ascii="Times New Roman" w:hAnsi="Times New Roman" w:cs="Times New Roman"/>
                <w:sz w:val="24"/>
                <w:szCs w:val="24"/>
              </w:rPr>
              <w:t>(</w:t>
            </w:r>
            <w:r>
              <w:rPr>
                <w:rFonts w:ascii="Times New Roman" w:hAnsi="Times New Roman" w:cs="Times New Roman"/>
                <w:sz w:val="24"/>
                <w:szCs w:val="24"/>
              </w:rPr>
              <w:t xml:space="preserve"> </w:t>
            </w:r>
            <w:r w:rsidRPr="005B2DB7">
              <w:rPr>
                <w:rFonts w:ascii="Times New Roman" w:hAnsi="Times New Roman" w:cs="Times New Roman"/>
                <w:sz w:val="24"/>
                <w:szCs w:val="24"/>
              </w:rPr>
              <w:t xml:space="preserve"> ) </w:t>
            </w:r>
            <w:r>
              <w:rPr>
                <w:rFonts w:ascii="Times New Roman" w:hAnsi="Times New Roman" w:cs="Times New Roman"/>
                <w:sz w:val="24"/>
                <w:szCs w:val="24"/>
              </w:rPr>
              <w:t>SMALL (less than 500 students)</w:t>
            </w:r>
          </w:p>
          <w:p w14:paraId="007F6B34" w14:textId="77777777" w:rsidR="004F1AEF" w:rsidRDefault="004F1AEF" w:rsidP="00C1237C">
            <w:pPr>
              <w:rPr>
                <w:rFonts w:ascii="Times New Roman" w:hAnsi="Times New Roman" w:cs="Times New Roman"/>
                <w:b/>
                <w:sz w:val="24"/>
                <w:szCs w:val="24"/>
              </w:rPr>
            </w:pPr>
            <w:r w:rsidRPr="005B2DB7">
              <w:rPr>
                <w:rFonts w:ascii="Times New Roman" w:hAnsi="Times New Roman" w:cs="Times New Roman"/>
                <w:sz w:val="24"/>
                <w:szCs w:val="24"/>
              </w:rPr>
              <w:t>(</w:t>
            </w:r>
            <w:r>
              <w:rPr>
                <w:rFonts w:ascii="Times New Roman" w:hAnsi="Times New Roman" w:cs="Times New Roman"/>
                <w:sz w:val="24"/>
                <w:szCs w:val="24"/>
              </w:rPr>
              <w:t xml:space="preserve"> </w:t>
            </w:r>
            <w:r w:rsidRPr="005B2DB7">
              <w:rPr>
                <w:rFonts w:ascii="Times New Roman" w:hAnsi="Times New Roman" w:cs="Times New Roman"/>
                <w:sz w:val="24"/>
                <w:szCs w:val="24"/>
              </w:rPr>
              <w:t xml:space="preserve"> ) </w:t>
            </w:r>
            <w:r>
              <w:rPr>
                <w:rFonts w:ascii="Times New Roman" w:hAnsi="Times New Roman" w:cs="Times New Roman"/>
                <w:sz w:val="24"/>
                <w:szCs w:val="24"/>
              </w:rPr>
              <w:t>MEDIUM (500 – 2000 students)</w:t>
            </w:r>
          </w:p>
          <w:p w14:paraId="33406310" w14:textId="77777777" w:rsidR="004F1AEF" w:rsidRDefault="004F1AEF" w:rsidP="00C1237C">
            <w:pPr>
              <w:rPr>
                <w:rFonts w:ascii="Times New Roman" w:hAnsi="Times New Roman" w:cs="Times New Roman"/>
                <w:b/>
                <w:sz w:val="24"/>
                <w:szCs w:val="24"/>
              </w:rPr>
            </w:pPr>
            <w:r w:rsidRPr="005B2DB7">
              <w:rPr>
                <w:rFonts w:ascii="Times New Roman" w:hAnsi="Times New Roman" w:cs="Times New Roman"/>
                <w:sz w:val="24"/>
                <w:szCs w:val="24"/>
              </w:rPr>
              <w:t>(</w:t>
            </w:r>
            <w:r>
              <w:rPr>
                <w:rFonts w:ascii="Times New Roman" w:hAnsi="Times New Roman" w:cs="Times New Roman"/>
                <w:sz w:val="24"/>
                <w:szCs w:val="24"/>
              </w:rPr>
              <w:t xml:space="preserve">  ) BIG (More than 2000 students)</w:t>
            </w:r>
          </w:p>
        </w:tc>
      </w:tr>
      <w:tr w:rsidR="004F1AEF" w14:paraId="4B9721FC" w14:textId="77777777" w:rsidTr="00FC3CE3">
        <w:tc>
          <w:tcPr>
            <w:tcW w:w="4675" w:type="dxa"/>
          </w:tcPr>
          <w:p w14:paraId="5455BCDF" w14:textId="77777777" w:rsidR="004F1AEF" w:rsidRDefault="004F1AEF" w:rsidP="00C1237C">
            <w:pPr>
              <w:rPr>
                <w:rFonts w:ascii="Times New Roman" w:hAnsi="Times New Roman" w:cs="Times New Roman"/>
                <w:b/>
                <w:sz w:val="24"/>
                <w:szCs w:val="24"/>
              </w:rPr>
            </w:pPr>
            <w:r>
              <w:rPr>
                <w:rFonts w:ascii="Times New Roman" w:hAnsi="Times New Roman" w:cs="Times New Roman"/>
                <w:b/>
                <w:sz w:val="24"/>
                <w:szCs w:val="24"/>
              </w:rPr>
              <w:t xml:space="preserve">REGION: </w:t>
            </w:r>
          </w:p>
          <w:p w14:paraId="783B8A07" w14:textId="77777777" w:rsidR="004F1AEF" w:rsidRDefault="004F1AEF" w:rsidP="00C1237C">
            <w:pPr>
              <w:rPr>
                <w:rFonts w:ascii="Times New Roman" w:hAnsi="Times New Roman" w:cs="Times New Roman"/>
                <w:b/>
                <w:sz w:val="24"/>
                <w:szCs w:val="24"/>
              </w:rPr>
            </w:pPr>
            <w:r>
              <w:rPr>
                <w:rFonts w:ascii="Times New Roman" w:hAnsi="Times New Roman" w:cs="Times New Roman"/>
                <w:b/>
                <w:sz w:val="24"/>
                <w:szCs w:val="24"/>
              </w:rPr>
              <w:t>PROVINCE:</w:t>
            </w:r>
          </w:p>
        </w:tc>
        <w:tc>
          <w:tcPr>
            <w:tcW w:w="4680" w:type="dxa"/>
          </w:tcPr>
          <w:p w14:paraId="1F2B38A3" w14:textId="77777777" w:rsidR="004F1AEF" w:rsidRDefault="004F1AEF" w:rsidP="00C1237C">
            <w:pPr>
              <w:rPr>
                <w:rFonts w:ascii="Times New Roman" w:hAnsi="Times New Roman" w:cs="Times New Roman"/>
                <w:b/>
                <w:sz w:val="24"/>
                <w:szCs w:val="24"/>
              </w:rPr>
            </w:pPr>
            <w:r>
              <w:rPr>
                <w:rFonts w:ascii="Times New Roman" w:hAnsi="Times New Roman" w:cs="Times New Roman"/>
                <w:b/>
                <w:sz w:val="24"/>
                <w:szCs w:val="24"/>
              </w:rPr>
              <w:t xml:space="preserve">TYPE OF SCHOOL: </w:t>
            </w:r>
            <w:r w:rsidRPr="005B2DB7">
              <w:rPr>
                <w:rFonts w:ascii="Times New Roman" w:hAnsi="Times New Roman" w:cs="Times New Roman"/>
                <w:sz w:val="24"/>
                <w:szCs w:val="24"/>
              </w:rPr>
              <w:t>(pls</w:t>
            </w:r>
            <w:r>
              <w:rPr>
                <w:rFonts w:ascii="Times New Roman" w:hAnsi="Times New Roman" w:cs="Times New Roman"/>
                <w:sz w:val="24"/>
                <w:szCs w:val="24"/>
              </w:rPr>
              <w:t>.</w:t>
            </w:r>
            <w:r w:rsidRPr="005B2DB7">
              <w:rPr>
                <w:rFonts w:ascii="Times New Roman" w:hAnsi="Times New Roman" w:cs="Times New Roman"/>
                <w:sz w:val="24"/>
                <w:szCs w:val="24"/>
              </w:rPr>
              <w:t xml:space="preserve"> check </w:t>
            </w:r>
            <w:r>
              <w:rPr>
                <w:rFonts w:ascii="Times New Roman" w:hAnsi="Times New Roman" w:cs="Times New Roman"/>
                <w:sz w:val="24"/>
                <w:szCs w:val="24"/>
              </w:rPr>
              <w:t>one</w:t>
            </w:r>
            <w:r w:rsidRPr="005B2DB7">
              <w:rPr>
                <w:rFonts w:ascii="Times New Roman" w:hAnsi="Times New Roman" w:cs="Times New Roman"/>
                <w:sz w:val="24"/>
                <w:szCs w:val="24"/>
              </w:rPr>
              <w:t>)</w:t>
            </w:r>
          </w:p>
          <w:p w14:paraId="58289610" w14:textId="77777777" w:rsidR="004F1AEF" w:rsidRPr="0018410D" w:rsidRDefault="004F1AEF" w:rsidP="00C1237C">
            <w:pPr>
              <w:rPr>
                <w:rFonts w:ascii="Times New Roman" w:hAnsi="Times New Roman" w:cs="Times New Roman"/>
                <w:sz w:val="24"/>
                <w:szCs w:val="24"/>
              </w:rPr>
            </w:pPr>
            <w:r w:rsidRPr="0018410D">
              <w:rPr>
                <w:rFonts w:ascii="Times New Roman" w:hAnsi="Times New Roman" w:cs="Times New Roman"/>
                <w:sz w:val="24"/>
                <w:szCs w:val="24"/>
              </w:rPr>
              <w:t>(  ) SECTARIAN</w:t>
            </w:r>
          </w:p>
          <w:p w14:paraId="2811BD47" w14:textId="77777777" w:rsidR="004F1AEF" w:rsidRDefault="004F1AEF" w:rsidP="00C1237C">
            <w:pPr>
              <w:rPr>
                <w:rFonts w:ascii="Times New Roman" w:hAnsi="Times New Roman" w:cs="Times New Roman"/>
                <w:b/>
                <w:sz w:val="24"/>
                <w:szCs w:val="24"/>
              </w:rPr>
            </w:pPr>
            <w:r w:rsidRPr="0018410D">
              <w:rPr>
                <w:rFonts w:ascii="Times New Roman" w:hAnsi="Times New Roman" w:cs="Times New Roman"/>
                <w:sz w:val="24"/>
                <w:szCs w:val="24"/>
              </w:rPr>
              <w:t>(  ) NON-SECTARIAN</w:t>
            </w:r>
          </w:p>
        </w:tc>
      </w:tr>
    </w:tbl>
    <w:p w14:paraId="7FFFAE8A" w14:textId="77777777" w:rsidR="003A7875" w:rsidRDefault="003A7875" w:rsidP="004F1AEF">
      <w:pPr>
        <w:rPr>
          <w:rFonts w:ascii="Times New Roman" w:hAnsi="Times New Roman" w:cs="Times New Roman"/>
          <w:b/>
          <w:sz w:val="24"/>
          <w:szCs w:val="24"/>
        </w:rPr>
      </w:pPr>
    </w:p>
    <w:p w14:paraId="0ED7D6DA" w14:textId="77777777" w:rsidR="004F1AEF" w:rsidRDefault="00346ED8" w:rsidP="004F1AEF">
      <w:pPr>
        <w:rPr>
          <w:rFonts w:ascii="Times New Roman" w:hAnsi="Times New Roman" w:cs="Times New Roman"/>
          <w:b/>
          <w:sz w:val="24"/>
          <w:szCs w:val="24"/>
        </w:rPr>
      </w:pPr>
      <w:r>
        <w:rPr>
          <w:rFonts w:ascii="Times New Roman" w:hAnsi="Times New Roman" w:cs="Times New Roman"/>
          <w:b/>
          <w:sz w:val="24"/>
          <w:szCs w:val="24"/>
        </w:rPr>
        <w:t xml:space="preserve">PART I. </w:t>
      </w:r>
      <w:r w:rsidR="004F1AEF">
        <w:rPr>
          <w:rFonts w:ascii="Times New Roman" w:hAnsi="Times New Roman" w:cs="Times New Roman"/>
          <w:b/>
          <w:sz w:val="24"/>
          <w:szCs w:val="24"/>
        </w:rPr>
        <w:t>DIRECTIONS:</w:t>
      </w:r>
      <w:r w:rsidR="004F1AEF" w:rsidRPr="005B2DB7">
        <w:rPr>
          <w:rFonts w:ascii="Times New Roman" w:hAnsi="Times New Roman" w:cs="Times New Roman"/>
          <w:b/>
          <w:sz w:val="24"/>
          <w:szCs w:val="24"/>
        </w:rPr>
        <w:t xml:space="preserve"> </w:t>
      </w:r>
      <w:r w:rsidR="004F1AEF">
        <w:rPr>
          <w:rFonts w:ascii="Times New Roman" w:hAnsi="Times New Roman" w:cs="Times New Roman"/>
          <w:sz w:val="24"/>
          <w:szCs w:val="24"/>
        </w:rPr>
        <w:t>Below are questions relating to school recovery and readiness for schoolyear 2020-21. The questions are organized according to certain areas of concern that schools face in the light of the current pandemic situation</w:t>
      </w:r>
      <w:r w:rsidR="00314712">
        <w:rPr>
          <w:rFonts w:ascii="Times New Roman" w:hAnsi="Times New Roman" w:cs="Times New Roman"/>
          <w:sz w:val="24"/>
          <w:szCs w:val="24"/>
        </w:rPr>
        <w:t xml:space="preserve"> brought about by COVID-19</w:t>
      </w:r>
      <w:r w:rsidR="004F1AEF">
        <w:rPr>
          <w:rFonts w:ascii="Times New Roman" w:hAnsi="Times New Roman" w:cs="Times New Roman"/>
          <w:sz w:val="24"/>
          <w:szCs w:val="24"/>
        </w:rPr>
        <w:t xml:space="preserve">. Pls </w:t>
      </w:r>
      <w:r w:rsidR="00314712">
        <w:rPr>
          <w:rFonts w:ascii="Times New Roman" w:hAnsi="Times New Roman" w:cs="Times New Roman"/>
          <w:sz w:val="24"/>
          <w:szCs w:val="24"/>
        </w:rPr>
        <w:t>mark</w:t>
      </w:r>
      <w:r w:rsidR="004F1AEF">
        <w:rPr>
          <w:rFonts w:ascii="Times New Roman" w:hAnsi="Times New Roman" w:cs="Times New Roman"/>
          <w:sz w:val="24"/>
          <w:szCs w:val="24"/>
        </w:rPr>
        <w:t xml:space="preserve"> the letter that best represents </w:t>
      </w:r>
      <w:r w:rsidR="00314712">
        <w:rPr>
          <w:rFonts w:ascii="Times New Roman" w:hAnsi="Times New Roman" w:cs="Times New Roman"/>
          <w:sz w:val="24"/>
          <w:szCs w:val="24"/>
        </w:rPr>
        <w:t>the</w:t>
      </w:r>
      <w:r w:rsidR="004F1AEF">
        <w:rPr>
          <w:rFonts w:ascii="Times New Roman" w:hAnsi="Times New Roman" w:cs="Times New Roman"/>
          <w:sz w:val="24"/>
          <w:szCs w:val="24"/>
        </w:rPr>
        <w:t xml:space="preserve"> answer or situation with respect to </w:t>
      </w:r>
      <w:r w:rsidR="00314712">
        <w:rPr>
          <w:rFonts w:ascii="Times New Roman" w:hAnsi="Times New Roman" w:cs="Times New Roman"/>
          <w:sz w:val="24"/>
          <w:szCs w:val="24"/>
        </w:rPr>
        <w:t>the</w:t>
      </w:r>
      <w:r w:rsidR="004F1AEF">
        <w:rPr>
          <w:rFonts w:ascii="Times New Roman" w:hAnsi="Times New Roman" w:cs="Times New Roman"/>
          <w:sz w:val="24"/>
          <w:szCs w:val="24"/>
        </w:rPr>
        <w:t xml:space="preserve"> school’s Basic Education department. The honesty of your selections will help </w:t>
      </w:r>
      <w:r w:rsidR="00314712">
        <w:rPr>
          <w:rFonts w:ascii="Times New Roman" w:hAnsi="Times New Roman" w:cs="Times New Roman"/>
          <w:sz w:val="24"/>
          <w:szCs w:val="24"/>
        </w:rPr>
        <w:t xml:space="preserve">the </w:t>
      </w:r>
      <w:r w:rsidR="003A7875">
        <w:rPr>
          <w:rFonts w:ascii="Times New Roman" w:hAnsi="Times New Roman" w:cs="Times New Roman"/>
          <w:sz w:val="24"/>
          <w:szCs w:val="24"/>
        </w:rPr>
        <w:t xml:space="preserve">school </w:t>
      </w:r>
      <w:r w:rsidR="004F1AEF">
        <w:rPr>
          <w:rFonts w:ascii="Times New Roman" w:hAnsi="Times New Roman" w:cs="Times New Roman"/>
          <w:sz w:val="24"/>
          <w:szCs w:val="24"/>
        </w:rPr>
        <w:t xml:space="preserve">acquire a </w:t>
      </w:r>
      <w:r w:rsidR="003A7875">
        <w:rPr>
          <w:rFonts w:ascii="Times New Roman" w:hAnsi="Times New Roman" w:cs="Times New Roman"/>
          <w:sz w:val="24"/>
          <w:szCs w:val="24"/>
        </w:rPr>
        <w:t>useful</w:t>
      </w:r>
      <w:r w:rsidR="004F1AEF">
        <w:rPr>
          <w:rFonts w:ascii="Times New Roman" w:hAnsi="Times New Roman" w:cs="Times New Roman"/>
          <w:sz w:val="24"/>
          <w:szCs w:val="24"/>
        </w:rPr>
        <w:t xml:space="preserve"> picture of </w:t>
      </w:r>
      <w:r w:rsidR="00314712">
        <w:rPr>
          <w:rFonts w:ascii="Times New Roman" w:hAnsi="Times New Roman" w:cs="Times New Roman"/>
          <w:sz w:val="24"/>
          <w:szCs w:val="24"/>
        </w:rPr>
        <w:t xml:space="preserve">the </w:t>
      </w:r>
      <w:r w:rsidR="003A7875">
        <w:rPr>
          <w:rFonts w:ascii="Times New Roman" w:hAnsi="Times New Roman" w:cs="Times New Roman"/>
          <w:sz w:val="24"/>
          <w:szCs w:val="24"/>
        </w:rPr>
        <w:t>school’s recovery and readiness levels</w:t>
      </w:r>
      <w:r w:rsidR="004F1AEF">
        <w:rPr>
          <w:rFonts w:ascii="Times New Roman" w:hAnsi="Times New Roman" w:cs="Times New Roman"/>
          <w:sz w:val="24"/>
          <w:szCs w:val="24"/>
        </w:rPr>
        <w:t xml:space="preserve">. </w:t>
      </w:r>
      <w:r w:rsidR="00A6712E">
        <w:rPr>
          <w:rFonts w:ascii="Times New Roman" w:hAnsi="Times New Roman" w:cs="Times New Roman"/>
          <w:sz w:val="24"/>
          <w:szCs w:val="24"/>
        </w:rPr>
        <w:t xml:space="preserve">When done with this part, pls proceed to part II. </w:t>
      </w:r>
      <w:r w:rsidR="004F1AEF">
        <w:rPr>
          <w:rFonts w:ascii="Times New Roman" w:hAnsi="Times New Roman" w:cs="Times New Roman"/>
          <w:sz w:val="24"/>
          <w:szCs w:val="24"/>
        </w:rPr>
        <w:t>Thank you.</w:t>
      </w:r>
    </w:p>
    <w:tbl>
      <w:tblPr>
        <w:tblStyle w:val="TableGrid"/>
        <w:tblpPr w:leftFromText="180" w:rightFromText="180" w:vertAnchor="text" w:tblpY="1"/>
        <w:tblOverlap w:val="never"/>
        <w:tblW w:w="0" w:type="auto"/>
        <w:tblLook w:val="04A0" w:firstRow="1" w:lastRow="0" w:firstColumn="1" w:lastColumn="0" w:noHBand="0" w:noVBand="1"/>
      </w:tblPr>
      <w:tblGrid>
        <w:gridCol w:w="1732"/>
        <w:gridCol w:w="7618"/>
      </w:tblGrid>
      <w:tr w:rsidR="004F1AEF" w14:paraId="2247E6AD" w14:textId="77777777" w:rsidTr="00ED11C2">
        <w:tc>
          <w:tcPr>
            <w:tcW w:w="1732" w:type="dxa"/>
          </w:tcPr>
          <w:p w14:paraId="095A2045" w14:textId="77777777" w:rsidR="004F1AEF" w:rsidRPr="00337D8C" w:rsidRDefault="004F1AEF" w:rsidP="00C1237C">
            <w:pPr>
              <w:rPr>
                <w:rFonts w:ascii="Times New Roman" w:hAnsi="Times New Roman" w:cs="Times New Roman"/>
                <w:i/>
                <w:sz w:val="24"/>
                <w:szCs w:val="24"/>
              </w:rPr>
            </w:pPr>
            <w:r>
              <w:rPr>
                <w:rFonts w:ascii="Times New Roman" w:hAnsi="Times New Roman" w:cs="Times New Roman"/>
                <w:i/>
                <w:sz w:val="24"/>
                <w:szCs w:val="24"/>
              </w:rPr>
              <w:t xml:space="preserve">A. Continuity of </w:t>
            </w:r>
            <w:r w:rsidRPr="00337D8C">
              <w:rPr>
                <w:rFonts w:ascii="Times New Roman" w:hAnsi="Times New Roman" w:cs="Times New Roman"/>
                <w:i/>
                <w:sz w:val="24"/>
                <w:szCs w:val="24"/>
              </w:rPr>
              <w:t>student learning outcome</w:t>
            </w:r>
            <w:r>
              <w:rPr>
                <w:rFonts w:ascii="Times New Roman" w:hAnsi="Times New Roman" w:cs="Times New Roman"/>
                <w:i/>
                <w:sz w:val="24"/>
                <w:szCs w:val="24"/>
              </w:rPr>
              <w:t>s in the different subject area and grade levels</w:t>
            </w:r>
          </w:p>
        </w:tc>
        <w:tc>
          <w:tcPr>
            <w:tcW w:w="7618" w:type="dxa"/>
          </w:tcPr>
          <w:p w14:paraId="6194BDF2" w14:textId="77777777" w:rsidR="004F1AEF" w:rsidRDefault="004F1AEF" w:rsidP="00C1237C">
            <w:pPr>
              <w:rPr>
                <w:rFonts w:ascii="Times New Roman" w:hAnsi="Times New Roman" w:cs="Times New Roman"/>
                <w:sz w:val="24"/>
                <w:szCs w:val="24"/>
              </w:rPr>
            </w:pPr>
            <w:r>
              <w:rPr>
                <w:rFonts w:ascii="Times New Roman" w:hAnsi="Times New Roman" w:cs="Times New Roman"/>
                <w:b/>
                <w:sz w:val="24"/>
                <w:szCs w:val="24"/>
              </w:rPr>
              <w:t>1</w:t>
            </w:r>
            <w:r w:rsidRPr="00184F2C">
              <w:rPr>
                <w:rFonts w:ascii="Times New Roman" w:hAnsi="Times New Roman" w:cs="Times New Roman"/>
                <w:b/>
                <w:sz w:val="24"/>
                <w:szCs w:val="24"/>
              </w:rPr>
              <w:t xml:space="preserve">. In your view, </w:t>
            </w:r>
            <w:r>
              <w:rPr>
                <w:rFonts w:ascii="Times New Roman" w:hAnsi="Times New Roman" w:cs="Times New Roman"/>
                <w:b/>
                <w:sz w:val="24"/>
                <w:szCs w:val="24"/>
              </w:rPr>
              <w:t>at the time of the lockdown or enhanced community quarantine (ECQ), were</w:t>
            </w:r>
            <w:r w:rsidRPr="00184F2C">
              <w:rPr>
                <w:rFonts w:ascii="Times New Roman" w:hAnsi="Times New Roman" w:cs="Times New Roman"/>
                <w:b/>
                <w:sz w:val="24"/>
                <w:szCs w:val="24"/>
              </w:rPr>
              <w:t xml:space="preserve"> teachers and students able to accomplish the student competencies intended for the</w:t>
            </w:r>
            <w:r>
              <w:rPr>
                <w:rFonts w:ascii="Times New Roman" w:hAnsi="Times New Roman" w:cs="Times New Roman"/>
                <w:b/>
                <w:sz w:val="24"/>
                <w:szCs w:val="24"/>
              </w:rPr>
              <w:t xml:space="preserve"> past school</w:t>
            </w:r>
            <w:r w:rsidRPr="00184F2C">
              <w:rPr>
                <w:rFonts w:ascii="Times New Roman" w:hAnsi="Times New Roman" w:cs="Times New Roman"/>
                <w:b/>
                <w:sz w:val="24"/>
                <w:szCs w:val="24"/>
              </w:rPr>
              <w:t xml:space="preserve">year? </w:t>
            </w:r>
          </w:p>
        </w:tc>
      </w:tr>
      <w:tr w:rsidR="004F1AEF" w14:paraId="6EEB5BBF" w14:textId="77777777" w:rsidTr="00ED11C2">
        <w:tc>
          <w:tcPr>
            <w:tcW w:w="1732" w:type="dxa"/>
          </w:tcPr>
          <w:p w14:paraId="3B6934B1" w14:textId="77777777" w:rsidR="004F1AEF" w:rsidRDefault="004F1AEF" w:rsidP="00C1237C">
            <w:pPr>
              <w:rPr>
                <w:rFonts w:ascii="Times New Roman" w:hAnsi="Times New Roman" w:cs="Times New Roman"/>
                <w:b/>
                <w:sz w:val="24"/>
                <w:szCs w:val="24"/>
              </w:rPr>
            </w:pPr>
          </w:p>
        </w:tc>
        <w:tc>
          <w:tcPr>
            <w:tcW w:w="7618" w:type="dxa"/>
          </w:tcPr>
          <w:p w14:paraId="4E174CD5"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a. Yes, the school throughout the schoolyear regularly collects data on teachers’ coverage of the curriculum and students’ performance of the intended competencies. The data shows teachers’ completion and student achievement in all grade levels and subject areas. </w:t>
            </w:r>
          </w:p>
        </w:tc>
      </w:tr>
      <w:tr w:rsidR="004F1AEF" w14:paraId="3521E2C3" w14:textId="77777777" w:rsidTr="00ED11C2">
        <w:tc>
          <w:tcPr>
            <w:tcW w:w="1732" w:type="dxa"/>
          </w:tcPr>
          <w:p w14:paraId="562B9C75" w14:textId="77777777" w:rsidR="004F1AEF" w:rsidRDefault="004F1AEF" w:rsidP="00C1237C">
            <w:pPr>
              <w:rPr>
                <w:rFonts w:ascii="Times New Roman" w:hAnsi="Times New Roman" w:cs="Times New Roman"/>
                <w:b/>
                <w:sz w:val="24"/>
                <w:szCs w:val="24"/>
              </w:rPr>
            </w:pPr>
          </w:p>
        </w:tc>
        <w:tc>
          <w:tcPr>
            <w:tcW w:w="7618" w:type="dxa"/>
          </w:tcPr>
          <w:p w14:paraId="621E07E6"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b. Yes, the school required teachers at the end of the schoolyear to submit status reports on teachers’ coverage of the curriculum and students’ performance of the intended competencies. The reports show teachers’ completion and student achievement in all subject areas but only in Grades 6 and 10. </w:t>
            </w:r>
          </w:p>
        </w:tc>
      </w:tr>
      <w:tr w:rsidR="004F1AEF" w14:paraId="4F9B12F5" w14:textId="77777777" w:rsidTr="00ED11C2">
        <w:tc>
          <w:tcPr>
            <w:tcW w:w="1732" w:type="dxa"/>
          </w:tcPr>
          <w:p w14:paraId="7005355E" w14:textId="77777777" w:rsidR="004F1AEF" w:rsidRDefault="004F1AEF" w:rsidP="00C1237C">
            <w:pPr>
              <w:rPr>
                <w:rFonts w:ascii="Times New Roman" w:hAnsi="Times New Roman" w:cs="Times New Roman"/>
                <w:b/>
                <w:sz w:val="24"/>
                <w:szCs w:val="24"/>
              </w:rPr>
            </w:pPr>
          </w:p>
        </w:tc>
        <w:tc>
          <w:tcPr>
            <w:tcW w:w="7618" w:type="dxa"/>
          </w:tcPr>
          <w:p w14:paraId="12DD51E2"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c. Yes, the school required teachers at the end of the schoolyear to submit status reports on teachers’ coverage of the curriculum and students’ performance of the intended competencies. However, the reports show gaps in teachers’ completion and student achievement in all grade levels and subject areas. </w:t>
            </w:r>
          </w:p>
        </w:tc>
      </w:tr>
      <w:tr w:rsidR="004F1AEF" w14:paraId="40290BA5" w14:textId="77777777" w:rsidTr="00ED11C2">
        <w:tc>
          <w:tcPr>
            <w:tcW w:w="1732" w:type="dxa"/>
          </w:tcPr>
          <w:p w14:paraId="0B332244" w14:textId="77777777" w:rsidR="004F1AEF" w:rsidRDefault="004F1AEF" w:rsidP="00C1237C">
            <w:pPr>
              <w:rPr>
                <w:rFonts w:ascii="Times New Roman" w:hAnsi="Times New Roman" w:cs="Times New Roman"/>
                <w:b/>
                <w:sz w:val="24"/>
                <w:szCs w:val="24"/>
              </w:rPr>
            </w:pPr>
          </w:p>
        </w:tc>
        <w:tc>
          <w:tcPr>
            <w:tcW w:w="7618" w:type="dxa"/>
          </w:tcPr>
          <w:p w14:paraId="43B63556"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d. No, the school did not require teachers at the end of the schoolyear to submit status reports on teachers’ coverage of the curriculum and students’ performance of the intended competencies. The school lacks data regarding teachers’ completion and student achievement in all grade levels and subject areas.</w:t>
            </w:r>
          </w:p>
        </w:tc>
      </w:tr>
      <w:tr w:rsidR="00A6712E" w14:paraId="6C0D6A92" w14:textId="77777777" w:rsidTr="00B13B36">
        <w:tc>
          <w:tcPr>
            <w:tcW w:w="9350" w:type="dxa"/>
            <w:gridSpan w:val="2"/>
          </w:tcPr>
          <w:p w14:paraId="01B085E6" w14:textId="77777777" w:rsidR="00A6712E" w:rsidRPr="00F8019C" w:rsidRDefault="00A6712E" w:rsidP="00C1237C">
            <w:pPr>
              <w:rPr>
                <w:rFonts w:ascii="Times New Roman" w:hAnsi="Times New Roman" w:cs="Times New Roman"/>
                <w:b/>
                <w:sz w:val="24"/>
                <w:szCs w:val="24"/>
              </w:rPr>
            </w:pPr>
            <w:r w:rsidRPr="00F8019C">
              <w:rPr>
                <w:rFonts w:ascii="Times New Roman" w:hAnsi="Times New Roman" w:cs="Times New Roman"/>
                <w:b/>
                <w:sz w:val="24"/>
                <w:szCs w:val="24"/>
              </w:rPr>
              <w:t>2.</w:t>
            </w:r>
            <w:r>
              <w:rPr>
                <w:rFonts w:ascii="Times New Roman" w:hAnsi="Times New Roman" w:cs="Times New Roman"/>
                <w:b/>
                <w:sz w:val="24"/>
                <w:szCs w:val="24"/>
              </w:rPr>
              <w:t xml:space="preserve"> </w:t>
            </w:r>
            <w:r w:rsidRPr="00F8019C">
              <w:rPr>
                <w:rFonts w:ascii="Times New Roman" w:hAnsi="Times New Roman" w:cs="Times New Roman"/>
                <w:b/>
                <w:sz w:val="24"/>
                <w:szCs w:val="24"/>
              </w:rPr>
              <w:t>Based on your answer in the previous number, does the school need to implement remedial or make-up classes at the beginning of next schoolyear?</w:t>
            </w:r>
          </w:p>
        </w:tc>
      </w:tr>
      <w:tr w:rsidR="004F1AEF" w14:paraId="18EC60D0" w14:textId="77777777" w:rsidTr="00ED11C2">
        <w:tc>
          <w:tcPr>
            <w:tcW w:w="1732" w:type="dxa"/>
          </w:tcPr>
          <w:p w14:paraId="59BE4EB6" w14:textId="77777777" w:rsidR="004F1AEF" w:rsidRDefault="004F1AEF" w:rsidP="00C1237C">
            <w:pPr>
              <w:rPr>
                <w:rFonts w:ascii="Times New Roman" w:hAnsi="Times New Roman" w:cs="Times New Roman"/>
                <w:b/>
                <w:sz w:val="24"/>
                <w:szCs w:val="24"/>
              </w:rPr>
            </w:pPr>
          </w:p>
        </w:tc>
        <w:tc>
          <w:tcPr>
            <w:tcW w:w="7618" w:type="dxa"/>
          </w:tcPr>
          <w:p w14:paraId="74DE8DA1"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a. No, our data shows that students are ready to tackle work in the next grade level. The school in all grade levels has no need to adjust the curriculum in the next schoolyear to address gaps in student competencies.</w:t>
            </w:r>
          </w:p>
        </w:tc>
      </w:tr>
      <w:tr w:rsidR="004F1AEF" w14:paraId="479EDB1A" w14:textId="77777777" w:rsidTr="00ED11C2">
        <w:tc>
          <w:tcPr>
            <w:tcW w:w="1732" w:type="dxa"/>
          </w:tcPr>
          <w:p w14:paraId="3F4AC0D6" w14:textId="77777777" w:rsidR="004F1AEF" w:rsidRDefault="004F1AEF" w:rsidP="00C1237C">
            <w:pPr>
              <w:rPr>
                <w:rFonts w:ascii="Times New Roman" w:hAnsi="Times New Roman" w:cs="Times New Roman"/>
                <w:b/>
                <w:sz w:val="24"/>
                <w:szCs w:val="24"/>
              </w:rPr>
            </w:pPr>
          </w:p>
        </w:tc>
        <w:tc>
          <w:tcPr>
            <w:tcW w:w="7618" w:type="dxa"/>
          </w:tcPr>
          <w:p w14:paraId="31D4B134"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b. Yes, students in Grades 6 and 10 only are ready to tackle work in the next grade level.  The school has to adjust the curriculum in the next schoolyear and do remediation/make-up classes to address gaps in student competencies in all the other grade levels.</w:t>
            </w:r>
          </w:p>
        </w:tc>
      </w:tr>
      <w:tr w:rsidR="004F1AEF" w14:paraId="063C6F05" w14:textId="77777777" w:rsidTr="00ED11C2">
        <w:tc>
          <w:tcPr>
            <w:tcW w:w="1732" w:type="dxa"/>
          </w:tcPr>
          <w:p w14:paraId="34484BAA" w14:textId="77777777" w:rsidR="004F1AEF" w:rsidRDefault="004F1AEF" w:rsidP="00C1237C">
            <w:pPr>
              <w:rPr>
                <w:rFonts w:ascii="Times New Roman" w:hAnsi="Times New Roman" w:cs="Times New Roman"/>
                <w:b/>
                <w:sz w:val="24"/>
                <w:szCs w:val="24"/>
              </w:rPr>
            </w:pPr>
          </w:p>
        </w:tc>
        <w:tc>
          <w:tcPr>
            <w:tcW w:w="7618" w:type="dxa"/>
          </w:tcPr>
          <w:p w14:paraId="548B7CB8"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c. Yes, students in all grade levels will have problems in tackling some of the work in the next grade level. The school has to adjust the curriculum in the next schoolyear and do remediation/make-up classes to address gaps in student competencies in all grade levels.</w:t>
            </w:r>
          </w:p>
        </w:tc>
      </w:tr>
      <w:tr w:rsidR="004F1AEF" w14:paraId="366CE4DD" w14:textId="77777777" w:rsidTr="00ED11C2">
        <w:tc>
          <w:tcPr>
            <w:tcW w:w="1732" w:type="dxa"/>
          </w:tcPr>
          <w:p w14:paraId="577BD3EE" w14:textId="77777777" w:rsidR="004F1AEF" w:rsidRDefault="004F1AEF" w:rsidP="00C1237C">
            <w:pPr>
              <w:rPr>
                <w:rFonts w:ascii="Times New Roman" w:hAnsi="Times New Roman" w:cs="Times New Roman"/>
                <w:b/>
                <w:sz w:val="24"/>
                <w:szCs w:val="24"/>
              </w:rPr>
            </w:pPr>
          </w:p>
        </w:tc>
        <w:tc>
          <w:tcPr>
            <w:tcW w:w="7618" w:type="dxa"/>
          </w:tcPr>
          <w:p w14:paraId="447E2561"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d. The school is undecided on doing remediation/make-up classes. There is a lack of data that shows students will be able to tackle the work in the next grade level.</w:t>
            </w:r>
          </w:p>
        </w:tc>
      </w:tr>
      <w:tr w:rsidR="00A6712E" w14:paraId="06627C17" w14:textId="77777777" w:rsidTr="007909DF">
        <w:tc>
          <w:tcPr>
            <w:tcW w:w="9350" w:type="dxa"/>
            <w:gridSpan w:val="2"/>
          </w:tcPr>
          <w:p w14:paraId="0A94B7F9" w14:textId="77777777" w:rsidR="00A6712E" w:rsidRPr="00FC3925" w:rsidRDefault="00A6712E" w:rsidP="00C1237C">
            <w:pPr>
              <w:rPr>
                <w:rFonts w:ascii="Times New Roman" w:hAnsi="Times New Roman" w:cs="Times New Roman"/>
                <w:b/>
                <w:sz w:val="24"/>
                <w:szCs w:val="24"/>
              </w:rPr>
            </w:pPr>
            <w:r w:rsidRPr="00FC3925">
              <w:rPr>
                <w:rFonts w:ascii="Times New Roman" w:hAnsi="Times New Roman" w:cs="Times New Roman"/>
                <w:b/>
                <w:sz w:val="24"/>
                <w:szCs w:val="24"/>
              </w:rPr>
              <w:t xml:space="preserve">3. Does the school have an existing plan </w:t>
            </w:r>
            <w:r>
              <w:rPr>
                <w:rFonts w:ascii="Times New Roman" w:hAnsi="Times New Roman" w:cs="Times New Roman"/>
                <w:b/>
                <w:sz w:val="24"/>
                <w:szCs w:val="24"/>
              </w:rPr>
              <w:t xml:space="preserve">or system </w:t>
            </w:r>
            <w:r w:rsidRPr="00FC3925">
              <w:rPr>
                <w:rFonts w:ascii="Times New Roman" w:hAnsi="Times New Roman" w:cs="Times New Roman"/>
                <w:b/>
                <w:sz w:val="24"/>
                <w:szCs w:val="24"/>
              </w:rPr>
              <w:t>for continuity of learning in response to disaster or emergency situations like the current pandemic?</w:t>
            </w:r>
          </w:p>
        </w:tc>
      </w:tr>
      <w:tr w:rsidR="004F1AEF" w14:paraId="3EED8690" w14:textId="77777777" w:rsidTr="00ED11C2">
        <w:tc>
          <w:tcPr>
            <w:tcW w:w="1732" w:type="dxa"/>
          </w:tcPr>
          <w:p w14:paraId="0B3F2D6A" w14:textId="77777777" w:rsidR="004F1AEF" w:rsidRDefault="004F1AEF" w:rsidP="00C1237C">
            <w:pPr>
              <w:rPr>
                <w:rFonts w:ascii="Times New Roman" w:hAnsi="Times New Roman" w:cs="Times New Roman"/>
                <w:b/>
                <w:sz w:val="24"/>
                <w:szCs w:val="24"/>
              </w:rPr>
            </w:pPr>
          </w:p>
        </w:tc>
        <w:tc>
          <w:tcPr>
            <w:tcW w:w="7618" w:type="dxa"/>
          </w:tcPr>
          <w:p w14:paraId="11BDF1AF"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a. Yes, the school in past disasters or emergency situations has a system with protocols for all teachers to implement with regards to conducting classes when disrupted. Students and parents are informed of the system and protocols. Student learning continues in spite of the disruptions.</w:t>
            </w:r>
          </w:p>
        </w:tc>
      </w:tr>
      <w:tr w:rsidR="004F1AEF" w14:paraId="73AA17B7" w14:textId="77777777" w:rsidTr="00ED11C2">
        <w:tc>
          <w:tcPr>
            <w:tcW w:w="1732" w:type="dxa"/>
          </w:tcPr>
          <w:p w14:paraId="395020CC" w14:textId="77777777" w:rsidR="004F1AEF" w:rsidRDefault="004F1AEF" w:rsidP="00C1237C">
            <w:pPr>
              <w:rPr>
                <w:rFonts w:ascii="Times New Roman" w:hAnsi="Times New Roman" w:cs="Times New Roman"/>
                <w:b/>
                <w:sz w:val="24"/>
                <w:szCs w:val="24"/>
              </w:rPr>
            </w:pPr>
          </w:p>
        </w:tc>
        <w:tc>
          <w:tcPr>
            <w:tcW w:w="7618" w:type="dxa"/>
          </w:tcPr>
          <w:p w14:paraId="52070DD2"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b. No, the school does not have an existing plan or system in place. However, in past disasters or emergency situations, we have standard operating procedures or SOPs and use DepEd guidelines that enable all teachers to conduct remedial or make-up classes. Students and parents are informed of the SOPs.  </w:t>
            </w:r>
          </w:p>
        </w:tc>
      </w:tr>
      <w:tr w:rsidR="004F1AEF" w14:paraId="537E9D0D" w14:textId="77777777" w:rsidTr="00ED11C2">
        <w:tc>
          <w:tcPr>
            <w:tcW w:w="1732" w:type="dxa"/>
          </w:tcPr>
          <w:p w14:paraId="5F5CACEF" w14:textId="77777777" w:rsidR="004F1AEF" w:rsidRDefault="004F1AEF" w:rsidP="00C1237C">
            <w:pPr>
              <w:rPr>
                <w:rFonts w:ascii="Times New Roman" w:hAnsi="Times New Roman" w:cs="Times New Roman"/>
                <w:b/>
                <w:sz w:val="24"/>
                <w:szCs w:val="24"/>
              </w:rPr>
            </w:pPr>
          </w:p>
        </w:tc>
        <w:tc>
          <w:tcPr>
            <w:tcW w:w="7618" w:type="dxa"/>
          </w:tcPr>
          <w:p w14:paraId="01632492"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c. No, the school does not have an existing plan or system in place.  However, in past disasters or emergency situations, we have relied only on and used DepEd guidelines that enable all teachers to conduct remedial or make-up classes. Students and parents are informed of the DepEd guidelines.  </w:t>
            </w:r>
          </w:p>
        </w:tc>
      </w:tr>
      <w:tr w:rsidR="004F1AEF" w14:paraId="0935835F" w14:textId="77777777" w:rsidTr="00ED11C2">
        <w:tc>
          <w:tcPr>
            <w:tcW w:w="1732" w:type="dxa"/>
          </w:tcPr>
          <w:p w14:paraId="3B5BD56A" w14:textId="77777777" w:rsidR="004F1AEF" w:rsidRDefault="004F1AEF" w:rsidP="00C1237C">
            <w:pPr>
              <w:rPr>
                <w:rFonts w:ascii="Times New Roman" w:hAnsi="Times New Roman" w:cs="Times New Roman"/>
                <w:b/>
                <w:sz w:val="24"/>
                <w:szCs w:val="24"/>
              </w:rPr>
            </w:pPr>
          </w:p>
        </w:tc>
        <w:tc>
          <w:tcPr>
            <w:tcW w:w="7618" w:type="dxa"/>
          </w:tcPr>
          <w:p w14:paraId="4D1712B5"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d. No, the school does not have an existing plan or system in place.  In past disasters or emergency situations, we have left it up to the Principal to work </w:t>
            </w:r>
            <w:r>
              <w:rPr>
                <w:rFonts w:ascii="Times New Roman" w:hAnsi="Times New Roman" w:cs="Times New Roman"/>
                <w:sz w:val="24"/>
                <w:szCs w:val="24"/>
              </w:rPr>
              <w:lastRenderedPageBreak/>
              <w:t xml:space="preserve">it out with the teachers on how to do make-up classes. Only the Principal is informed of the teachers’ decisions.   </w:t>
            </w:r>
          </w:p>
        </w:tc>
      </w:tr>
      <w:tr w:rsidR="004F1AEF" w14:paraId="5F6A9CF6" w14:textId="77777777" w:rsidTr="00ED11C2">
        <w:tc>
          <w:tcPr>
            <w:tcW w:w="1732" w:type="dxa"/>
          </w:tcPr>
          <w:p w14:paraId="64FD9047" w14:textId="77777777" w:rsidR="004F1AEF" w:rsidRPr="00337D8C" w:rsidRDefault="004F1AEF" w:rsidP="00C1237C">
            <w:pPr>
              <w:rPr>
                <w:rFonts w:ascii="Times New Roman" w:hAnsi="Times New Roman" w:cs="Times New Roman"/>
                <w:b/>
                <w:i/>
                <w:sz w:val="24"/>
                <w:szCs w:val="24"/>
              </w:rPr>
            </w:pPr>
            <w:r>
              <w:rPr>
                <w:rFonts w:ascii="Times New Roman" w:hAnsi="Times New Roman" w:cs="Times New Roman"/>
                <w:i/>
                <w:sz w:val="24"/>
                <w:szCs w:val="24"/>
              </w:rPr>
              <w:lastRenderedPageBreak/>
              <w:t xml:space="preserve">B. </w:t>
            </w:r>
            <w:r w:rsidRPr="00337D8C">
              <w:rPr>
                <w:rFonts w:ascii="Times New Roman" w:hAnsi="Times New Roman" w:cs="Times New Roman"/>
                <w:i/>
                <w:sz w:val="24"/>
                <w:szCs w:val="24"/>
              </w:rPr>
              <w:t>Mode of delivery of the K12 curriculum</w:t>
            </w:r>
          </w:p>
        </w:tc>
        <w:tc>
          <w:tcPr>
            <w:tcW w:w="7618" w:type="dxa"/>
          </w:tcPr>
          <w:p w14:paraId="6E94D98B" w14:textId="77777777" w:rsidR="004F1AEF" w:rsidRPr="00742D4A" w:rsidRDefault="004F1AEF" w:rsidP="00BF5DAD">
            <w:pPr>
              <w:rPr>
                <w:rFonts w:ascii="Times New Roman" w:hAnsi="Times New Roman" w:cs="Times New Roman"/>
                <w:b/>
                <w:sz w:val="24"/>
                <w:szCs w:val="24"/>
              </w:rPr>
            </w:pPr>
            <w:r>
              <w:rPr>
                <w:rFonts w:ascii="Times New Roman" w:hAnsi="Times New Roman" w:cs="Times New Roman"/>
                <w:b/>
                <w:sz w:val="24"/>
                <w:szCs w:val="24"/>
              </w:rPr>
              <w:t>4</w:t>
            </w:r>
            <w:r w:rsidRPr="00742D4A">
              <w:rPr>
                <w:rFonts w:ascii="Times New Roman" w:hAnsi="Times New Roman" w:cs="Times New Roman"/>
                <w:b/>
                <w:sz w:val="24"/>
                <w:szCs w:val="24"/>
              </w:rPr>
              <w:t xml:space="preserve">. </w:t>
            </w:r>
            <w:r>
              <w:rPr>
                <w:rFonts w:ascii="Times New Roman" w:hAnsi="Times New Roman" w:cs="Times New Roman"/>
                <w:b/>
                <w:sz w:val="24"/>
                <w:szCs w:val="24"/>
              </w:rPr>
              <w:t xml:space="preserve">What </w:t>
            </w:r>
            <w:r w:rsidR="00BF5DAD">
              <w:rPr>
                <w:rFonts w:ascii="Times New Roman" w:hAnsi="Times New Roman" w:cs="Times New Roman"/>
                <w:b/>
                <w:sz w:val="24"/>
                <w:szCs w:val="24"/>
              </w:rPr>
              <w:t xml:space="preserve">is the range of </w:t>
            </w:r>
            <w:r>
              <w:rPr>
                <w:rFonts w:ascii="Times New Roman" w:hAnsi="Times New Roman" w:cs="Times New Roman"/>
                <w:b/>
                <w:sz w:val="24"/>
                <w:szCs w:val="24"/>
              </w:rPr>
              <w:t>mode</w:t>
            </w:r>
            <w:r w:rsidR="00BF5DAD">
              <w:rPr>
                <w:rFonts w:ascii="Times New Roman" w:hAnsi="Times New Roman" w:cs="Times New Roman"/>
                <w:b/>
                <w:sz w:val="24"/>
                <w:szCs w:val="24"/>
              </w:rPr>
              <w:t>s</w:t>
            </w:r>
            <w:r>
              <w:rPr>
                <w:rFonts w:ascii="Times New Roman" w:hAnsi="Times New Roman" w:cs="Times New Roman"/>
                <w:b/>
                <w:sz w:val="24"/>
                <w:szCs w:val="24"/>
              </w:rPr>
              <w:t xml:space="preserve"> of delivery of classes is your school </w:t>
            </w:r>
            <w:r w:rsidR="00BF5DAD">
              <w:rPr>
                <w:rFonts w:ascii="Times New Roman" w:hAnsi="Times New Roman" w:cs="Times New Roman"/>
                <w:b/>
                <w:sz w:val="24"/>
                <w:szCs w:val="24"/>
              </w:rPr>
              <w:t>able to do</w:t>
            </w:r>
            <w:r w:rsidRPr="00742D4A">
              <w:rPr>
                <w:rFonts w:ascii="Times New Roman" w:hAnsi="Times New Roman" w:cs="Times New Roman"/>
                <w:b/>
                <w:sz w:val="24"/>
                <w:szCs w:val="24"/>
              </w:rPr>
              <w:t>?</w:t>
            </w:r>
            <w:r>
              <w:rPr>
                <w:rFonts w:ascii="Times New Roman" w:hAnsi="Times New Roman" w:cs="Times New Roman"/>
                <w:b/>
                <w:sz w:val="24"/>
                <w:szCs w:val="24"/>
              </w:rPr>
              <w:t xml:space="preserve"> </w:t>
            </w:r>
          </w:p>
        </w:tc>
      </w:tr>
      <w:tr w:rsidR="004F1AEF" w14:paraId="07F88B85" w14:textId="77777777" w:rsidTr="00ED11C2">
        <w:tc>
          <w:tcPr>
            <w:tcW w:w="1732" w:type="dxa"/>
          </w:tcPr>
          <w:p w14:paraId="18145FC3" w14:textId="77777777" w:rsidR="004F1AEF" w:rsidRDefault="004F1AEF" w:rsidP="00C1237C">
            <w:pPr>
              <w:rPr>
                <w:rFonts w:ascii="Times New Roman" w:hAnsi="Times New Roman" w:cs="Times New Roman"/>
                <w:b/>
                <w:sz w:val="24"/>
                <w:szCs w:val="24"/>
              </w:rPr>
            </w:pPr>
          </w:p>
        </w:tc>
        <w:tc>
          <w:tcPr>
            <w:tcW w:w="7618" w:type="dxa"/>
          </w:tcPr>
          <w:p w14:paraId="60AA7FE0" w14:textId="77777777" w:rsidR="004F1AEF" w:rsidRDefault="004F1AEF" w:rsidP="00C271CD">
            <w:pPr>
              <w:rPr>
                <w:rFonts w:ascii="Times New Roman" w:hAnsi="Times New Roman" w:cs="Times New Roman"/>
                <w:sz w:val="24"/>
                <w:szCs w:val="24"/>
              </w:rPr>
            </w:pPr>
            <w:r>
              <w:rPr>
                <w:rFonts w:ascii="Times New Roman" w:hAnsi="Times New Roman" w:cs="Times New Roman"/>
                <w:sz w:val="24"/>
                <w:szCs w:val="24"/>
              </w:rPr>
              <w:t xml:space="preserve">a. </w:t>
            </w:r>
            <w:r w:rsidR="00ED11C2">
              <w:rPr>
                <w:rFonts w:ascii="Times New Roman" w:hAnsi="Times New Roman" w:cs="Times New Roman"/>
                <w:sz w:val="24"/>
                <w:szCs w:val="24"/>
              </w:rPr>
              <w:t xml:space="preserve">The school is able to deliver classes in different modalities such as a mixture or blending of face-to-face and online learning modes. </w:t>
            </w:r>
            <w:r w:rsidR="00FC163E">
              <w:rPr>
                <w:rFonts w:ascii="Times New Roman" w:hAnsi="Times New Roman" w:cs="Times New Roman"/>
                <w:sz w:val="24"/>
                <w:szCs w:val="24"/>
              </w:rPr>
              <w:t xml:space="preserve"> </w:t>
            </w:r>
            <w:r w:rsidR="00ED11C2">
              <w:rPr>
                <w:rFonts w:ascii="Times New Roman" w:hAnsi="Times New Roman" w:cs="Times New Roman"/>
                <w:sz w:val="24"/>
                <w:szCs w:val="24"/>
              </w:rPr>
              <w:t xml:space="preserve">The school requires teachers to </w:t>
            </w:r>
            <w:r w:rsidR="009B73DE">
              <w:rPr>
                <w:rFonts w:ascii="Times New Roman" w:hAnsi="Times New Roman" w:cs="Times New Roman"/>
                <w:sz w:val="24"/>
                <w:szCs w:val="24"/>
              </w:rPr>
              <w:t xml:space="preserve">integrate technology in their lessons and have them </w:t>
            </w:r>
            <w:r w:rsidR="00ED11C2">
              <w:rPr>
                <w:rFonts w:ascii="Times New Roman" w:hAnsi="Times New Roman" w:cs="Times New Roman"/>
                <w:sz w:val="24"/>
                <w:szCs w:val="24"/>
              </w:rPr>
              <w:t xml:space="preserve">utilize a </w:t>
            </w:r>
            <w:r w:rsidR="000F729A">
              <w:rPr>
                <w:rFonts w:ascii="Times New Roman" w:hAnsi="Times New Roman" w:cs="Times New Roman"/>
                <w:sz w:val="24"/>
                <w:szCs w:val="24"/>
              </w:rPr>
              <w:t xml:space="preserve">common application or platform (e.g., a </w:t>
            </w:r>
            <w:r w:rsidR="00ED11C2">
              <w:rPr>
                <w:rFonts w:ascii="Times New Roman" w:hAnsi="Times New Roman" w:cs="Times New Roman"/>
                <w:sz w:val="24"/>
                <w:szCs w:val="24"/>
              </w:rPr>
              <w:t>Learning Management System</w:t>
            </w:r>
            <w:r w:rsidR="00FC163E">
              <w:rPr>
                <w:rFonts w:ascii="Times New Roman" w:hAnsi="Times New Roman" w:cs="Times New Roman"/>
                <w:sz w:val="24"/>
                <w:szCs w:val="24"/>
              </w:rPr>
              <w:t>)</w:t>
            </w:r>
            <w:r w:rsidR="00ED11C2">
              <w:rPr>
                <w:rFonts w:ascii="Times New Roman" w:hAnsi="Times New Roman" w:cs="Times New Roman"/>
                <w:sz w:val="24"/>
                <w:szCs w:val="24"/>
              </w:rPr>
              <w:t xml:space="preserve"> </w:t>
            </w:r>
            <w:r w:rsidR="00EF29A8">
              <w:rPr>
                <w:rFonts w:ascii="Times New Roman" w:hAnsi="Times New Roman" w:cs="Times New Roman"/>
                <w:sz w:val="24"/>
                <w:szCs w:val="24"/>
              </w:rPr>
              <w:t>that helps coordinate</w:t>
            </w:r>
            <w:r w:rsidR="00ED11C2">
              <w:rPr>
                <w:rFonts w:ascii="Times New Roman" w:hAnsi="Times New Roman" w:cs="Times New Roman"/>
                <w:sz w:val="24"/>
                <w:szCs w:val="24"/>
              </w:rPr>
              <w:t xml:space="preserve"> these modalities. </w:t>
            </w:r>
            <w:r w:rsidR="00C271CD">
              <w:rPr>
                <w:rFonts w:ascii="Times New Roman" w:hAnsi="Times New Roman" w:cs="Times New Roman"/>
                <w:sz w:val="24"/>
                <w:szCs w:val="24"/>
              </w:rPr>
              <w:t>With a</w:t>
            </w:r>
            <w:r w:rsidR="00FC163E">
              <w:rPr>
                <w:rFonts w:ascii="Times New Roman" w:hAnsi="Times New Roman" w:cs="Times New Roman"/>
                <w:sz w:val="24"/>
                <w:szCs w:val="24"/>
              </w:rPr>
              <w:t xml:space="preserve"> </w:t>
            </w:r>
            <w:r w:rsidR="000F729A">
              <w:rPr>
                <w:rFonts w:ascii="Times New Roman" w:hAnsi="Times New Roman" w:cs="Times New Roman"/>
                <w:sz w:val="24"/>
                <w:szCs w:val="24"/>
              </w:rPr>
              <w:t>common application or platform</w:t>
            </w:r>
            <w:r w:rsidR="00FC163E">
              <w:rPr>
                <w:rFonts w:ascii="Times New Roman" w:hAnsi="Times New Roman" w:cs="Times New Roman"/>
                <w:sz w:val="24"/>
                <w:szCs w:val="24"/>
              </w:rPr>
              <w:t xml:space="preserve">, </w:t>
            </w:r>
            <w:r w:rsidR="00C271CD">
              <w:rPr>
                <w:rFonts w:ascii="Times New Roman" w:hAnsi="Times New Roman" w:cs="Times New Roman"/>
                <w:sz w:val="24"/>
                <w:szCs w:val="24"/>
              </w:rPr>
              <w:t xml:space="preserve">school </w:t>
            </w:r>
            <w:r w:rsidR="00FC163E">
              <w:rPr>
                <w:rFonts w:ascii="Times New Roman" w:hAnsi="Times New Roman" w:cs="Times New Roman"/>
                <w:sz w:val="24"/>
                <w:szCs w:val="24"/>
              </w:rPr>
              <w:t>guidance for student learning continues</w:t>
            </w:r>
            <w:r w:rsidR="000F729A">
              <w:rPr>
                <w:rFonts w:ascii="Times New Roman" w:hAnsi="Times New Roman" w:cs="Times New Roman"/>
                <w:sz w:val="24"/>
                <w:szCs w:val="24"/>
              </w:rPr>
              <w:t xml:space="preserve"> 24/7</w:t>
            </w:r>
            <w:r w:rsidR="00FC163E">
              <w:rPr>
                <w:rFonts w:ascii="Times New Roman" w:hAnsi="Times New Roman" w:cs="Times New Roman"/>
                <w:sz w:val="24"/>
                <w:szCs w:val="24"/>
              </w:rPr>
              <w:t xml:space="preserve"> in case there are disruptions. </w:t>
            </w:r>
            <w:r w:rsidR="009F5173">
              <w:rPr>
                <w:rFonts w:ascii="Times New Roman" w:hAnsi="Times New Roman" w:cs="Times New Roman"/>
                <w:sz w:val="24"/>
                <w:szCs w:val="24"/>
              </w:rPr>
              <w:t xml:space="preserve"> The use of these technologies enables teachers to </w:t>
            </w:r>
            <w:r w:rsidR="00C271CD">
              <w:rPr>
                <w:rFonts w:ascii="Times New Roman" w:hAnsi="Times New Roman" w:cs="Times New Roman"/>
                <w:sz w:val="24"/>
                <w:szCs w:val="24"/>
              </w:rPr>
              <w:t xml:space="preserve">easily monitor student work, give feedback and </w:t>
            </w:r>
            <w:r w:rsidR="009F5173">
              <w:rPr>
                <w:rFonts w:ascii="Times New Roman" w:hAnsi="Times New Roman" w:cs="Times New Roman"/>
                <w:sz w:val="24"/>
                <w:szCs w:val="24"/>
              </w:rPr>
              <w:t>provide flexible school schedules as the need arises.</w:t>
            </w:r>
          </w:p>
        </w:tc>
      </w:tr>
      <w:tr w:rsidR="004F1AEF" w14:paraId="01BCB361" w14:textId="77777777" w:rsidTr="00ED11C2">
        <w:tc>
          <w:tcPr>
            <w:tcW w:w="1732" w:type="dxa"/>
          </w:tcPr>
          <w:p w14:paraId="650D2A4E" w14:textId="77777777" w:rsidR="004F1AEF" w:rsidRDefault="004F1AEF" w:rsidP="00C1237C">
            <w:pPr>
              <w:rPr>
                <w:rFonts w:ascii="Times New Roman" w:hAnsi="Times New Roman" w:cs="Times New Roman"/>
                <w:b/>
                <w:sz w:val="24"/>
                <w:szCs w:val="24"/>
              </w:rPr>
            </w:pPr>
          </w:p>
        </w:tc>
        <w:tc>
          <w:tcPr>
            <w:tcW w:w="7618" w:type="dxa"/>
          </w:tcPr>
          <w:p w14:paraId="451CECFE" w14:textId="77777777" w:rsidR="004F1AEF" w:rsidRDefault="004F1AEF" w:rsidP="00CA7CA0">
            <w:pPr>
              <w:rPr>
                <w:rFonts w:ascii="Times New Roman" w:hAnsi="Times New Roman" w:cs="Times New Roman"/>
                <w:sz w:val="24"/>
                <w:szCs w:val="24"/>
              </w:rPr>
            </w:pPr>
            <w:r>
              <w:rPr>
                <w:rFonts w:ascii="Times New Roman" w:hAnsi="Times New Roman" w:cs="Times New Roman"/>
                <w:sz w:val="24"/>
                <w:szCs w:val="24"/>
              </w:rPr>
              <w:t xml:space="preserve">b. </w:t>
            </w:r>
            <w:r w:rsidR="00ED11C2">
              <w:rPr>
                <w:rFonts w:ascii="Times New Roman" w:hAnsi="Times New Roman" w:cs="Times New Roman"/>
                <w:sz w:val="24"/>
                <w:szCs w:val="24"/>
              </w:rPr>
              <w:t xml:space="preserve">The school is able to deliver classes in different modalities such as a mixture or blending of face-to-face and online learning modes. The school </w:t>
            </w:r>
            <w:r w:rsidR="009B73DE">
              <w:rPr>
                <w:rFonts w:ascii="Times New Roman" w:hAnsi="Times New Roman" w:cs="Times New Roman"/>
                <w:sz w:val="24"/>
                <w:szCs w:val="24"/>
              </w:rPr>
              <w:t xml:space="preserve">requires teachers to integrate technology in their lessons but </w:t>
            </w:r>
            <w:r w:rsidR="00ED11C2">
              <w:rPr>
                <w:rFonts w:ascii="Times New Roman" w:hAnsi="Times New Roman" w:cs="Times New Roman"/>
                <w:sz w:val="24"/>
                <w:szCs w:val="24"/>
              </w:rPr>
              <w:t xml:space="preserve">leaves it up to the teachers to determine the applications to use for their subjects. </w:t>
            </w:r>
            <w:r w:rsidR="00CA7CA0">
              <w:rPr>
                <w:rFonts w:ascii="Times New Roman" w:hAnsi="Times New Roman" w:cs="Times New Roman"/>
                <w:sz w:val="24"/>
                <w:szCs w:val="24"/>
              </w:rPr>
              <w:t>With no common application</w:t>
            </w:r>
            <w:r w:rsidR="009F5173">
              <w:rPr>
                <w:rFonts w:ascii="Times New Roman" w:hAnsi="Times New Roman" w:cs="Times New Roman"/>
                <w:sz w:val="24"/>
                <w:szCs w:val="24"/>
              </w:rPr>
              <w:t xml:space="preserve"> or platform</w:t>
            </w:r>
            <w:r w:rsidR="00CA7CA0">
              <w:rPr>
                <w:rFonts w:ascii="Times New Roman" w:hAnsi="Times New Roman" w:cs="Times New Roman"/>
                <w:sz w:val="24"/>
                <w:szCs w:val="24"/>
              </w:rPr>
              <w:t xml:space="preserve">, teachers differ in the time </w:t>
            </w:r>
            <w:r w:rsidR="009F5173">
              <w:rPr>
                <w:rFonts w:ascii="Times New Roman" w:hAnsi="Times New Roman" w:cs="Times New Roman"/>
                <w:sz w:val="24"/>
                <w:szCs w:val="24"/>
              </w:rPr>
              <w:t xml:space="preserve">and effort </w:t>
            </w:r>
            <w:r w:rsidR="00CA7CA0">
              <w:rPr>
                <w:rFonts w:ascii="Times New Roman" w:hAnsi="Times New Roman" w:cs="Times New Roman"/>
                <w:sz w:val="24"/>
                <w:szCs w:val="24"/>
              </w:rPr>
              <w:t>they sp</w:t>
            </w:r>
            <w:r w:rsidR="00C271CD">
              <w:rPr>
                <w:rFonts w:ascii="Times New Roman" w:hAnsi="Times New Roman" w:cs="Times New Roman"/>
                <w:sz w:val="24"/>
                <w:szCs w:val="24"/>
              </w:rPr>
              <w:t xml:space="preserve">end monitoring student work, </w:t>
            </w:r>
            <w:r w:rsidR="00CA7CA0">
              <w:rPr>
                <w:rFonts w:ascii="Times New Roman" w:hAnsi="Times New Roman" w:cs="Times New Roman"/>
                <w:sz w:val="24"/>
                <w:szCs w:val="24"/>
              </w:rPr>
              <w:t>retrieving their outputs</w:t>
            </w:r>
            <w:r w:rsidR="00C271CD">
              <w:rPr>
                <w:rFonts w:ascii="Times New Roman" w:hAnsi="Times New Roman" w:cs="Times New Roman"/>
                <w:sz w:val="24"/>
                <w:szCs w:val="24"/>
              </w:rPr>
              <w:t xml:space="preserve"> and giving feedback</w:t>
            </w:r>
            <w:r w:rsidR="00CA7CA0">
              <w:rPr>
                <w:rFonts w:ascii="Times New Roman" w:hAnsi="Times New Roman" w:cs="Times New Roman"/>
                <w:sz w:val="24"/>
                <w:szCs w:val="24"/>
              </w:rPr>
              <w:t>.</w:t>
            </w:r>
            <w:r>
              <w:rPr>
                <w:rFonts w:ascii="Times New Roman" w:hAnsi="Times New Roman" w:cs="Times New Roman"/>
                <w:sz w:val="24"/>
                <w:szCs w:val="24"/>
              </w:rPr>
              <w:t xml:space="preserve"> </w:t>
            </w:r>
          </w:p>
        </w:tc>
      </w:tr>
      <w:tr w:rsidR="004F1AEF" w14:paraId="4E4DAD0F" w14:textId="77777777" w:rsidTr="00ED11C2">
        <w:tc>
          <w:tcPr>
            <w:tcW w:w="1732" w:type="dxa"/>
          </w:tcPr>
          <w:p w14:paraId="3F3A4151" w14:textId="77777777" w:rsidR="004F1AEF" w:rsidRDefault="004F1AEF" w:rsidP="00C1237C">
            <w:pPr>
              <w:rPr>
                <w:rFonts w:ascii="Times New Roman" w:hAnsi="Times New Roman" w:cs="Times New Roman"/>
                <w:b/>
                <w:sz w:val="24"/>
                <w:szCs w:val="24"/>
              </w:rPr>
            </w:pPr>
          </w:p>
        </w:tc>
        <w:tc>
          <w:tcPr>
            <w:tcW w:w="7618" w:type="dxa"/>
          </w:tcPr>
          <w:p w14:paraId="38E8994B" w14:textId="77777777" w:rsidR="004F1AEF" w:rsidRDefault="004F1AEF" w:rsidP="00BF5DAD">
            <w:pPr>
              <w:rPr>
                <w:rFonts w:ascii="Times New Roman" w:hAnsi="Times New Roman" w:cs="Times New Roman"/>
                <w:sz w:val="24"/>
                <w:szCs w:val="24"/>
              </w:rPr>
            </w:pPr>
            <w:r>
              <w:rPr>
                <w:rFonts w:ascii="Times New Roman" w:hAnsi="Times New Roman" w:cs="Times New Roman"/>
                <w:sz w:val="24"/>
                <w:szCs w:val="24"/>
              </w:rPr>
              <w:t xml:space="preserve">c. </w:t>
            </w:r>
            <w:r w:rsidR="00ED11C2">
              <w:rPr>
                <w:rFonts w:ascii="Times New Roman" w:hAnsi="Times New Roman" w:cs="Times New Roman"/>
                <w:sz w:val="24"/>
                <w:szCs w:val="24"/>
              </w:rPr>
              <w:t xml:space="preserve">The school </w:t>
            </w:r>
            <w:r w:rsidR="00BF5DAD">
              <w:rPr>
                <w:rFonts w:ascii="Times New Roman" w:hAnsi="Times New Roman" w:cs="Times New Roman"/>
                <w:sz w:val="24"/>
                <w:szCs w:val="24"/>
              </w:rPr>
              <w:t>is limited to delivering classes through in-person or face-to-face instruction</w:t>
            </w:r>
            <w:r w:rsidR="009F5173">
              <w:rPr>
                <w:rFonts w:ascii="Times New Roman" w:hAnsi="Times New Roman" w:cs="Times New Roman"/>
                <w:sz w:val="24"/>
                <w:szCs w:val="24"/>
              </w:rPr>
              <w:t xml:space="preserve"> with social distancing measures</w:t>
            </w:r>
            <w:r w:rsidR="00BF5DAD">
              <w:rPr>
                <w:rFonts w:ascii="Times New Roman" w:hAnsi="Times New Roman" w:cs="Times New Roman"/>
                <w:sz w:val="24"/>
                <w:szCs w:val="24"/>
              </w:rPr>
              <w:t xml:space="preserve">. The school also </w:t>
            </w:r>
            <w:r w:rsidR="009B73DE">
              <w:rPr>
                <w:rFonts w:ascii="Times New Roman" w:hAnsi="Times New Roman" w:cs="Times New Roman"/>
                <w:sz w:val="24"/>
                <w:szCs w:val="24"/>
              </w:rPr>
              <w:t>encourages teachers to explore alternative modes of delivery such as using technology and related applications</w:t>
            </w:r>
            <w:r w:rsidR="00BF5DAD">
              <w:rPr>
                <w:rFonts w:ascii="Times New Roman" w:hAnsi="Times New Roman" w:cs="Times New Roman"/>
                <w:sz w:val="24"/>
                <w:szCs w:val="24"/>
              </w:rPr>
              <w:t xml:space="preserve"> as a supplement or enrichment to instruction</w:t>
            </w:r>
            <w:r w:rsidR="009B73DE">
              <w:rPr>
                <w:rFonts w:ascii="Times New Roman" w:hAnsi="Times New Roman" w:cs="Times New Roman"/>
                <w:sz w:val="24"/>
                <w:szCs w:val="24"/>
              </w:rPr>
              <w:t xml:space="preserve">. The school leaves it up to the teachers to decide whether or not technology and other modes of delivery will be used.  </w:t>
            </w:r>
          </w:p>
        </w:tc>
      </w:tr>
      <w:tr w:rsidR="004F1AEF" w14:paraId="1524DAAB" w14:textId="77777777" w:rsidTr="00ED11C2">
        <w:tc>
          <w:tcPr>
            <w:tcW w:w="1732" w:type="dxa"/>
          </w:tcPr>
          <w:p w14:paraId="14F4F7FC" w14:textId="77777777" w:rsidR="004F1AEF" w:rsidRDefault="004F1AEF" w:rsidP="00C1237C">
            <w:pPr>
              <w:rPr>
                <w:rFonts w:ascii="Times New Roman" w:hAnsi="Times New Roman" w:cs="Times New Roman"/>
                <w:b/>
                <w:sz w:val="24"/>
                <w:szCs w:val="24"/>
              </w:rPr>
            </w:pPr>
          </w:p>
        </w:tc>
        <w:tc>
          <w:tcPr>
            <w:tcW w:w="7618" w:type="dxa"/>
          </w:tcPr>
          <w:p w14:paraId="14DA48BB" w14:textId="77777777" w:rsidR="004F1AEF" w:rsidRDefault="004F1AEF" w:rsidP="00C96BB3">
            <w:pPr>
              <w:rPr>
                <w:rFonts w:ascii="Times New Roman" w:hAnsi="Times New Roman" w:cs="Times New Roman"/>
                <w:sz w:val="24"/>
                <w:szCs w:val="24"/>
              </w:rPr>
            </w:pPr>
            <w:r>
              <w:rPr>
                <w:rFonts w:ascii="Times New Roman" w:hAnsi="Times New Roman" w:cs="Times New Roman"/>
                <w:sz w:val="24"/>
                <w:szCs w:val="24"/>
              </w:rPr>
              <w:t xml:space="preserve">d. The school is not able to determine </w:t>
            </w:r>
            <w:r w:rsidR="00C96BB3">
              <w:rPr>
                <w:rFonts w:ascii="Times New Roman" w:hAnsi="Times New Roman" w:cs="Times New Roman"/>
                <w:sz w:val="24"/>
                <w:szCs w:val="24"/>
              </w:rPr>
              <w:t>varied</w:t>
            </w:r>
            <w:r>
              <w:rPr>
                <w:rFonts w:ascii="Times New Roman" w:hAnsi="Times New Roman" w:cs="Times New Roman"/>
                <w:sz w:val="24"/>
                <w:szCs w:val="24"/>
              </w:rPr>
              <w:t xml:space="preserve"> modes of delivery due to capacity or finance issues.</w:t>
            </w:r>
          </w:p>
        </w:tc>
      </w:tr>
      <w:tr w:rsidR="00A6712E" w14:paraId="1FC9D328" w14:textId="77777777" w:rsidTr="00972538">
        <w:tc>
          <w:tcPr>
            <w:tcW w:w="9350" w:type="dxa"/>
            <w:gridSpan w:val="2"/>
          </w:tcPr>
          <w:p w14:paraId="41E59675" w14:textId="77777777" w:rsidR="00A6712E" w:rsidRDefault="00A6712E" w:rsidP="008B5C5C">
            <w:pPr>
              <w:rPr>
                <w:rFonts w:ascii="Times New Roman" w:hAnsi="Times New Roman" w:cs="Times New Roman"/>
                <w:sz w:val="24"/>
                <w:szCs w:val="24"/>
              </w:rPr>
            </w:pPr>
            <w:r>
              <w:rPr>
                <w:rFonts w:ascii="Times New Roman" w:hAnsi="Times New Roman" w:cs="Times New Roman"/>
                <w:b/>
                <w:sz w:val="24"/>
                <w:szCs w:val="24"/>
              </w:rPr>
              <w:t>5</w:t>
            </w:r>
            <w:r w:rsidRPr="00742D4A">
              <w:rPr>
                <w:rFonts w:ascii="Times New Roman" w:hAnsi="Times New Roman" w:cs="Times New Roman"/>
                <w:b/>
                <w:sz w:val="24"/>
                <w:szCs w:val="24"/>
              </w:rPr>
              <w:t>.</w:t>
            </w:r>
            <w:r>
              <w:rPr>
                <w:rFonts w:ascii="Times New Roman" w:hAnsi="Times New Roman" w:cs="Times New Roman"/>
                <w:b/>
                <w:sz w:val="24"/>
                <w:szCs w:val="24"/>
              </w:rPr>
              <w:t xml:space="preserve"> Select</w:t>
            </w:r>
            <w:r w:rsidRPr="00742D4A">
              <w:rPr>
                <w:rFonts w:ascii="Times New Roman" w:hAnsi="Times New Roman" w:cs="Times New Roman"/>
                <w:b/>
                <w:sz w:val="24"/>
                <w:szCs w:val="24"/>
              </w:rPr>
              <w:t xml:space="preserve"> the </w:t>
            </w:r>
            <w:r w:rsidR="008B5C5C">
              <w:rPr>
                <w:rFonts w:ascii="Times New Roman" w:hAnsi="Times New Roman" w:cs="Times New Roman"/>
                <w:b/>
                <w:sz w:val="24"/>
                <w:szCs w:val="24"/>
              </w:rPr>
              <w:t xml:space="preserve">general </w:t>
            </w:r>
            <w:r>
              <w:rPr>
                <w:rFonts w:ascii="Times New Roman" w:hAnsi="Times New Roman" w:cs="Times New Roman"/>
                <w:b/>
                <w:sz w:val="24"/>
                <w:szCs w:val="24"/>
              </w:rPr>
              <w:t xml:space="preserve">way </w:t>
            </w:r>
            <w:r w:rsidRPr="00742D4A">
              <w:rPr>
                <w:rFonts w:ascii="Times New Roman" w:hAnsi="Times New Roman" w:cs="Times New Roman"/>
                <w:b/>
                <w:sz w:val="24"/>
                <w:szCs w:val="24"/>
              </w:rPr>
              <w:t xml:space="preserve">your school </w:t>
            </w:r>
            <w:r>
              <w:rPr>
                <w:rFonts w:ascii="Times New Roman" w:hAnsi="Times New Roman" w:cs="Times New Roman"/>
                <w:b/>
                <w:sz w:val="24"/>
                <w:szCs w:val="24"/>
              </w:rPr>
              <w:t>plans to adopt or is currently using technology for conducting online classes</w:t>
            </w:r>
            <w:r w:rsidRPr="00742D4A">
              <w:rPr>
                <w:rFonts w:ascii="Times New Roman" w:hAnsi="Times New Roman" w:cs="Times New Roman"/>
                <w:b/>
                <w:sz w:val="24"/>
                <w:szCs w:val="24"/>
              </w:rPr>
              <w:t>.</w:t>
            </w:r>
            <w:r>
              <w:rPr>
                <w:rFonts w:ascii="Times New Roman" w:hAnsi="Times New Roman" w:cs="Times New Roman"/>
                <w:sz w:val="24"/>
                <w:szCs w:val="24"/>
              </w:rPr>
              <w:t xml:space="preserve"> </w:t>
            </w:r>
          </w:p>
        </w:tc>
      </w:tr>
      <w:tr w:rsidR="004F1AEF" w14:paraId="707439A1" w14:textId="77777777" w:rsidTr="00ED11C2">
        <w:tc>
          <w:tcPr>
            <w:tcW w:w="1732" w:type="dxa"/>
          </w:tcPr>
          <w:p w14:paraId="1CB67868" w14:textId="77777777" w:rsidR="004F1AEF" w:rsidRPr="00997EB1" w:rsidRDefault="004F1AEF" w:rsidP="00C1237C">
            <w:pPr>
              <w:rPr>
                <w:rFonts w:ascii="Times New Roman" w:hAnsi="Times New Roman" w:cs="Times New Roman"/>
                <w:sz w:val="24"/>
                <w:szCs w:val="24"/>
              </w:rPr>
            </w:pPr>
          </w:p>
        </w:tc>
        <w:tc>
          <w:tcPr>
            <w:tcW w:w="7618" w:type="dxa"/>
          </w:tcPr>
          <w:p w14:paraId="1F35DD37" w14:textId="77777777" w:rsidR="004F1AEF" w:rsidRDefault="00BE7F18" w:rsidP="007D39A3">
            <w:pPr>
              <w:rPr>
                <w:rFonts w:ascii="Times New Roman" w:hAnsi="Times New Roman" w:cs="Times New Roman"/>
                <w:sz w:val="24"/>
                <w:szCs w:val="24"/>
              </w:rPr>
            </w:pPr>
            <w:r>
              <w:rPr>
                <w:rFonts w:ascii="Times New Roman" w:hAnsi="Times New Roman" w:cs="Times New Roman"/>
                <w:sz w:val="24"/>
                <w:szCs w:val="24"/>
              </w:rPr>
              <w:t xml:space="preserve">a. </w:t>
            </w:r>
            <w:r w:rsidR="004F1AEF">
              <w:rPr>
                <w:rFonts w:ascii="Times New Roman" w:hAnsi="Times New Roman" w:cs="Times New Roman"/>
                <w:sz w:val="24"/>
                <w:szCs w:val="24"/>
              </w:rPr>
              <w:t xml:space="preserve">Online classes </w:t>
            </w:r>
            <w:r w:rsidR="00EB5358">
              <w:rPr>
                <w:rFonts w:ascii="Times New Roman" w:hAnsi="Times New Roman" w:cs="Times New Roman"/>
                <w:sz w:val="24"/>
                <w:szCs w:val="24"/>
              </w:rPr>
              <w:t xml:space="preserve">are conducted </w:t>
            </w:r>
            <w:r w:rsidR="004F1AEF">
              <w:rPr>
                <w:rFonts w:ascii="Times New Roman" w:hAnsi="Times New Roman" w:cs="Times New Roman"/>
                <w:sz w:val="24"/>
                <w:szCs w:val="24"/>
              </w:rPr>
              <w:t xml:space="preserve">using a common </w:t>
            </w:r>
            <w:r w:rsidR="007D39A3">
              <w:rPr>
                <w:rFonts w:ascii="Times New Roman" w:hAnsi="Times New Roman" w:cs="Times New Roman"/>
                <w:sz w:val="24"/>
                <w:szCs w:val="24"/>
              </w:rPr>
              <w:t>application or platform (e.g., LMS)</w:t>
            </w:r>
          </w:p>
        </w:tc>
      </w:tr>
      <w:tr w:rsidR="004F1AEF" w14:paraId="5C483586" w14:textId="77777777" w:rsidTr="00ED11C2">
        <w:tc>
          <w:tcPr>
            <w:tcW w:w="1732" w:type="dxa"/>
          </w:tcPr>
          <w:p w14:paraId="35D3CD99" w14:textId="77777777" w:rsidR="004F1AEF" w:rsidRPr="00997EB1" w:rsidRDefault="004F1AEF" w:rsidP="00C1237C">
            <w:pPr>
              <w:rPr>
                <w:rFonts w:ascii="Times New Roman" w:hAnsi="Times New Roman" w:cs="Times New Roman"/>
                <w:sz w:val="24"/>
                <w:szCs w:val="24"/>
              </w:rPr>
            </w:pPr>
          </w:p>
        </w:tc>
        <w:tc>
          <w:tcPr>
            <w:tcW w:w="7618" w:type="dxa"/>
          </w:tcPr>
          <w:p w14:paraId="19834704" w14:textId="77777777" w:rsidR="004F1AEF" w:rsidRDefault="00BE7F18" w:rsidP="009F5173">
            <w:pPr>
              <w:rPr>
                <w:rFonts w:ascii="Times New Roman" w:hAnsi="Times New Roman" w:cs="Times New Roman"/>
                <w:sz w:val="24"/>
                <w:szCs w:val="24"/>
              </w:rPr>
            </w:pPr>
            <w:r>
              <w:rPr>
                <w:rFonts w:ascii="Times New Roman" w:hAnsi="Times New Roman" w:cs="Times New Roman"/>
                <w:sz w:val="24"/>
                <w:szCs w:val="24"/>
              </w:rPr>
              <w:t>b.</w:t>
            </w:r>
            <w:r w:rsidR="004F1AEF">
              <w:rPr>
                <w:rFonts w:ascii="Times New Roman" w:hAnsi="Times New Roman" w:cs="Times New Roman"/>
                <w:sz w:val="24"/>
                <w:szCs w:val="24"/>
              </w:rPr>
              <w:t xml:space="preserve">  Online classes </w:t>
            </w:r>
            <w:r w:rsidR="00EB5358">
              <w:rPr>
                <w:rFonts w:ascii="Times New Roman" w:hAnsi="Times New Roman" w:cs="Times New Roman"/>
                <w:sz w:val="24"/>
                <w:szCs w:val="24"/>
              </w:rPr>
              <w:t xml:space="preserve"> are conducted </w:t>
            </w:r>
            <w:r w:rsidR="004F1AEF">
              <w:rPr>
                <w:rFonts w:ascii="Times New Roman" w:hAnsi="Times New Roman" w:cs="Times New Roman"/>
                <w:sz w:val="24"/>
                <w:szCs w:val="24"/>
              </w:rPr>
              <w:t xml:space="preserve">using teacher-selected </w:t>
            </w:r>
            <w:r w:rsidR="007D39A3">
              <w:rPr>
                <w:rFonts w:ascii="Times New Roman" w:hAnsi="Times New Roman" w:cs="Times New Roman"/>
                <w:sz w:val="24"/>
                <w:szCs w:val="24"/>
              </w:rPr>
              <w:t xml:space="preserve">platforms (e.g., </w:t>
            </w:r>
            <w:r w:rsidR="004F1AEF">
              <w:rPr>
                <w:rFonts w:ascii="Times New Roman" w:hAnsi="Times New Roman" w:cs="Times New Roman"/>
                <w:sz w:val="24"/>
                <w:szCs w:val="24"/>
              </w:rPr>
              <w:t>Learning Management System</w:t>
            </w:r>
            <w:r w:rsidR="007D39A3">
              <w:rPr>
                <w:rFonts w:ascii="Times New Roman" w:hAnsi="Times New Roman" w:cs="Times New Roman"/>
                <w:sz w:val="24"/>
                <w:szCs w:val="24"/>
              </w:rPr>
              <w:t>)</w:t>
            </w:r>
            <w:r w:rsidR="004F1AEF">
              <w:rPr>
                <w:rFonts w:ascii="Times New Roman" w:hAnsi="Times New Roman" w:cs="Times New Roman"/>
                <w:sz w:val="24"/>
                <w:szCs w:val="24"/>
              </w:rPr>
              <w:t xml:space="preserve"> or other </w:t>
            </w:r>
            <w:r w:rsidR="007D39A3">
              <w:rPr>
                <w:rFonts w:ascii="Times New Roman" w:hAnsi="Times New Roman" w:cs="Times New Roman"/>
                <w:sz w:val="24"/>
                <w:szCs w:val="24"/>
              </w:rPr>
              <w:t xml:space="preserve">similar </w:t>
            </w:r>
            <w:r w:rsidR="009F5173">
              <w:rPr>
                <w:rFonts w:ascii="Times New Roman" w:hAnsi="Times New Roman" w:cs="Times New Roman"/>
                <w:sz w:val="24"/>
                <w:szCs w:val="24"/>
              </w:rPr>
              <w:t>educational applications</w:t>
            </w:r>
          </w:p>
        </w:tc>
      </w:tr>
      <w:tr w:rsidR="004F1AEF" w14:paraId="6E316357" w14:textId="77777777" w:rsidTr="00ED11C2">
        <w:tc>
          <w:tcPr>
            <w:tcW w:w="1732" w:type="dxa"/>
          </w:tcPr>
          <w:p w14:paraId="593A440C" w14:textId="77777777" w:rsidR="004F1AEF" w:rsidRPr="00997EB1" w:rsidRDefault="004F1AEF" w:rsidP="00C1237C">
            <w:pPr>
              <w:rPr>
                <w:rFonts w:ascii="Times New Roman" w:hAnsi="Times New Roman" w:cs="Times New Roman"/>
                <w:sz w:val="24"/>
                <w:szCs w:val="24"/>
              </w:rPr>
            </w:pPr>
          </w:p>
        </w:tc>
        <w:tc>
          <w:tcPr>
            <w:tcW w:w="7618" w:type="dxa"/>
          </w:tcPr>
          <w:p w14:paraId="2B516F8E" w14:textId="77777777" w:rsidR="004F1AEF" w:rsidRDefault="00BE7F18" w:rsidP="007D39A3">
            <w:pPr>
              <w:rPr>
                <w:rFonts w:ascii="Times New Roman" w:hAnsi="Times New Roman" w:cs="Times New Roman"/>
                <w:sz w:val="24"/>
                <w:szCs w:val="24"/>
              </w:rPr>
            </w:pPr>
            <w:r>
              <w:rPr>
                <w:rFonts w:ascii="Times New Roman" w:hAnsi="Times New Roman" w:cs="Times New Roman"/>
                <w:sz w:val="24"/>
                <w:szCs w:val="24"/>
              </w:rPr>
              <w:t>c.</w:t>
            </w:r>
            <w:r w:rsidR="004F1AEF">
              <w:rPr>
                <w:rFonts w:ascii="Times New Roman" w:hAnsi="Times New Roman" w:cs="Times New Roman"/>
                <w:sz w:val="24"/>
                <w:szCs w:val="24"/>
              </w:rPr>
              <w:t xml:space="preserve">  Online classes </w:t>
            </w:r>
            <w:r w:rsidR="00EB5358">
              <w:rPr>
                <w:rFonts w:ascii="Times New Roman" w:hAnsi="Times New Roman" w:cs="Times New Roman"/>
                <w:sz w:val="24"/>
                <w:szCs w:val="24"/>
              </w:rPr>
              <w:t xml:space="preserve">are conducted </w:t>
            </w:r>
            <w:r w:rsidR="004F1AEF">
              <w:rPr>
                <w:rFonts w:ascii="Times New Roman" w:hAnsi="Times New Roman" w:cs="Times New Roman"/>
                <w:sz w:val="24"/>
                <w:szCs w:val="24"/>
              </w:rPr>
              <w:t>using teacher-selected social media (e.g., Facebook)</w:t>
            </w:r>
          </w:p>
        </w:tc>
      </w:tr>
      <w:tr w:rsidR="004F1AEF" w14:paraId="41FEFB51" w14:textId="77777777" w:rsidTr="00ED11C2">
        <w:tc>
          <w:tcPr>
            <w:tcW w:w="1732" w:type="dxa"/>
          </w:tcPr>
          <w:p w14:paraId="77BCE8C1" w14:textId="77777777" w:rsidR="004F1AEF" w:rsidRPr="00997EB1" w:rsidRDefault="004F1AEF" w:rsidP="00C1237C">
            <w:pPr>
              <w:rPr>
                <w:rFonts w:ascii="Times New Roman" w:hAnsi="Times New Roman" w:cs="Times New Roman"/>
                <w:sz w:val="24"/>
                <w:szCs w:val="24"/>
              </w:rPr>
            </w:pPr>
          </w:p>
        </w:tc>
        <w:tc>
          <w:tcPr>
            <w:tcW w:w="7618" w:type="dxa"/>
          </w:tcPr>
          <w:p w14:paraId="253A2089" w14:textId="77777777" w:rsidR="004F1AEF" w:rsidRDefault="00BE7F18" w:rsidP="00C1237C">
            <w:pPr>
              <w:rPr>
                <w:rFonts w:ascii="Times New Roman" w:hAnsi="Times New Roman" w:cs="Times New Roman"/>
                <w:sz w:val="24"/>
                <w:szCs w:val="24"/>
              </w:rPr>
            </w:pPr>
            <w:r>
              <w:rPr>
                <w:rFonts w:ascii="Times New Roman" w:hAnsi="Times New Roman" w:cs="Times New Roman"/>
                <w:sz w:val="24"/>
                <w:szCs w:val="24"/>
              </w:rPr>
              <w:t>d.</w:t>
            </w:r>
            <w:r w:rsidR="004F1AEF">
              <w:rPr>
                <w:rFonts w:ascii="Times New Roman" w:hAnsi="Times New Roman" w:cs="Times New Roman"/>
                <w:sz w:val="24"/>
                <w:szCs w:val="24"/>
              </w:rPr>
              <w:t xml:space="preserve"> Online exercises and assignments </w:t>
            </w:r>
            <w:r w:rsidR="00EB5358">
              <w:rPr>
                <w:rFonts w:ascii="Times New Roman" w:hAnsi="Times New Roman" w:cs="Times New Roman"/>
                <w:sz w:val="24"/>
                <w:szCs w:val="24"/>
              </w:rPr>
              <w:t xml:space="preserve">are </w:t>
            </w:r>
            <w:r w:rsidR="004F1AEF">
              <w:rPr>
                <w:rFonts w:ascii="Times New Roman" w:hAnsi="Times New Roman" w:cs="Times New Roman"/>
                <w:sz w:val="24"/>
                <w:szCs w:val="24"/>
              </w:rPr>
              <w:t>sent through email (e.g., Yahoo, Google)</w:t>
            </w:r>
          </w:p>
        </w:tc>
      </w:tr>
      <w:tr w:rsidR="00BE7F18" w14:paraId="7B863D8A" w14:textId="77777777" w:rsidTr="006C608A">
        <w:tc>
          <w:tcPr>
            <w:tcW w:w="9350" w:type="dxa"/>
            <w:gridSpan w:val="2"/>
          </w:tcPr>
          <w:p w14:paraId="6DFC1A34" w14:textId="77777777" w:rsidR="00BE7F18" w:rsidRDefault="00BE7F18" w:rsidP="00C1237C">
            <w:pPr>
              <w:rPr>
                <w:rFonts w:ascii="Times New Roman" w:hAnsi="Times New Roman" w:cs="Times New Roman"/>
                <w:sz w:val="24"/>
                <w:szCs w:val="24"/>
              </w:rPr>
            </w:pPr>
            <w:r>
              <w:rPr>
                <w:rFonts w:ascii="Times New Roman" w:hAnsi="Times New Roman" w:cs="Times New Roman"/>
                <w:b/>
                <w:sz w:val="24"/>
                <w:szCs w:val="24"/>
              </w:rPr>
              <w:t>6</w:t>
            </w:r>
            <w:r w:rsidRPr="005A1117">
              <w:rPr>
                <w:rFonts w:ascii="Times New Roman" w:hAnsi="Times New Roman" w:cs="Times New Roman"/>
                <w:b/>
                <w:sz w:val="24"/>
                <w:szCs w:val="24"/>
              </w:rPr>
              <w:t xml:space="preserve">. How much access do students </w:t>
            </w:r>
            <w:r>
              <w:rPr>
                <w:rFonts w:ascii="Times New Roman" w:hAnsi="Times New Roman" w:cs="Times New Roman"/>
                <w:b/>
                <w:sz w:val="24"/>
                <w:szCs w:val="24"/>
              </w:rPr>
              <w:t xml:space="preserve">in your school </w:t>
            </w:r>
            <w:r w:rsidRPr="005A1117">
              <w:rPr>
                <w:rFonts w:ascii="Times New Roman" w:hAnsi="Times New Roman" w:cs="Times New Roman"/>
                <w:b/>
                <w:sz w:val="24"/>
                <w:szCs w:val="24"/>
              </w:rPr>
              <w:t>have to online learning platforms, systems or resources?</w:t>
            </w:r>
            <w:r>
              <w:rPr>
                <w:rFonts w:ascii="Times New Roman" w:hAnsi="Times New Roman" w:cs="Times New Roman"/>
                <w:sz w:val="24"/>
                <w:szCs w:val="24"/>
              </w:rPr>
              <w:t xml:space="preserve"> </w:t>
            </w:r>
          </w:p>
        </w:tc>
      </w:tr>
      <w:tr w:rsidR="004F1AEF" w14:paraId="1C62580D" w14:textId="77777777" w:rsidTr="00ED11C2">
        <w:tc>
          <w:tcPr>
            <w:tcW w:w="1732" w:type="dxa"/>
          </w:tcPr>
          <w:p w14:paraId="67F3D2B0" w14:textId="77777777" w:rsidR="004F1AEF" w:rsidRPr="00997EB1" w:rsidRDefault="004F1AEF" w:rsidP="00C1237C">
            <w:pPr>
              <w:rPr>
                <w:rFonts w:ascii="Times New Roman" w:hAnsi="Times New Roman" w:cs="Times New Roman"/>
                <w:sz w:val="24"/>
                <w:szCs w:val="24"/>
              </w:rPr>
            </w:pPr>
          </w:p>
        </w:tc>
        <w:tc>
          <w:tcPr>
            <w:tcW w:w="7618" w:type="dxa"/>
          </w:tcPr>
          <w:p w14:paraId="0FE69803" w14:textId="77777777" w:rsidR="004F1AEF" w:rsidRDefault="004F1AEF" w:rsidP="0012376A">
            <w:pPr>
              <w:rPr>
                <w:rFonts w:ascii="Times New Roman" w:hAnsi="Times New Roman" w:cs="Times New Roman"/>
                <w:sz w:val="24"/>
                <w:szCs w:val="24"/>
              </w:rPr>
            </w:pPr>
            <w:r>
              <w:rPr>
                <w:rFonts w:ascii="Times New Roman" w:hAnsi="Times New Roman" w:cs="Times New Roman"/>
                <w:sz w:val="24"/>
                <w:szCs w:val="24"/>
              </w:rPr>
              <w:t xml:space="preserve">a. All students have access to the school’s </w:t>
            </w:r>
            <w:r w:rsidR="0012376A">
              <w:rPr>
                <w:rFonts w:ascii="Times New Roman" w:hAnsi="Times New Roman" w:cs="Times New Roman"/>
                <w:sz w:val="24"/>
                <w:szCs w:val="24"/>
              </w:rPr>
              <w:t xml:space="preserve">online learning platform </w:t>
            </w:r>
            <w:r>
              <w:rPr>
                <w:rFonts w:ascii="Times New Roman" w:hAnsi="Times New Roman" w:cs="Times New Roman"/>
                <w:sz w:val="24"/>
                <w:szCs w:val="24"/>
              </w:rPr>
              <w:t>System (</w:t>
            </w:r>
            <w:r w:rsidR="0012376A">
              <w:rPr>
                <w:rFonts w:ascii="Times New Roman" w:hAnsi="Times New Roman" w:cs="Times New Roman"/>
                <w:sz w:val="24"/>
                <w:szCs w:val="24"/>
              </w:rPr>
              <w:t xml:space="preserve">e.g., </w:t>
            </w:r>
            <w:r>
              <w:rPr>
                <w:rFonts w:ascii="Times New Roman" w:hAnsi="Times New Roman" w:cs="Times New Roman"/>
                <w:sz w:val="24"/>
                <w:szCs w:val="24"/>
              </w:rPr>
              <w:t xml:space="preserve">LMS). Certain school fees pay for the students’ access to Wifi connectivity and maintenance of the </w:t>
            </w:r>
            <w:r w:rsidR="0012376A">
              <w:rPr>
                <w:rFonts w:ascii="Times New Roman" w:hAnsi="Times New Roman" w:cs="Times New Roman"/>
                <w:sz w:val="24"/>
                <w:szCs w:val="24"/>
              </w:rPr>
              <w:t>platform</w:t>
            </w:r>
            <w:r>
              <w:rPr>
                <w:rFonts w:ascii="Times New Roman" w:hAnsi="Times New Roman" w:cs="Times New Roman"/>
                <w:sz w:val="24"/>
                <w:szCs w:val="24"/>
              </w:rPr>
              <w:t>.</w:t>
            </w:r>
          </w:p>
        </w:tc>
      </w:tr>
      <w:tr w:rsidR="004F1AEF" w14:paraId="5C8E1ACA" w14:textId="77777777" w:rsidTr="00ED11C2">
        <w:tc>
          <w:tcPr>
            <w:tcW w:w="1732" w:type="dxa"/>
          </w:tcPr>
          <w:p w14:paraId="03D89D9A" w14:textId="77777777" w:rsidR="004F1AEF" w:rsidRPr="00997EB1" w:rsidRDefault="004F1AEF" w:rsidP="00C1237C">
            <w:pPr>
              <w:rPr>
                <w:rFonts w:ascii="Times New Roman" w:hAnsi="Times New Roman" w:cs="Times New Roman"/>
                <w:sz w:val="24"/>
                <w:szCs w:val="24"/>
              </w:rPr>
            </w:pPr>
          </w:p>
        </w:tc>
        <w:tc>
          <w:tcPr>
            <w:tcW w:w="7618" w:type="dxa"/>
          </w:tcPr>
          <w:p w14:paraId="2822DD3C" w14:textId="77777777" w:rsidR="004F1AEF" w:rsidRDefault="004F1AEF" w:rsidP="0012376A">
            <w:pPr>
              <w:rPr>
                <w:rFonts w:ascii="Times New Roman" w:hAnsi="Times New Roman" w:cs="Times New Roman"/>
                <w:sz w:val="24"/>
                <w:szCs w:val="24"/>
              </w:rPr>
            </w:pPr>
            <w:r>
              <w:rPr>
                <w:rFonts w:ascii="Times New Roman" w:hAnsi="Times New Roman" w:cs="Times New Roman"/>
                <w:sz w:val="24"/>
                <w:szCs w:val="24"/>
              </w:rPr>
              <w:t xml:space="preserve">b. All students are able to access a variety of online learning platforms, systems or resources. Certain school fees pay for the students’ access to the school’s Wifi connectivity. The school does not provide though a single </w:t>
            </w:r>
            <w:r w:rsidR="0012376A">
              <w:rPr>
                <w:rFonts w:ascii="Times New Roman" w:hAnsi="Times New Roman" w:cs="Times New Roman"/>
                <w:sz w:val="24"/>
                <w:szCs w:val="24"/>
              </w:rPr>
              <w:t>platform</w:t>
            </w:r>
            <w:r>
              <w:rPr>
                <w:rFonts w:ascii="Times New Roman" w:hAnsi="Times New Roman" w:cs="Times New Roman"/>
                <w:sz w:val="24"/>
                <w:szCs w:val="24"/>
              </w:rPr>
              <w:t xml:space="preserve"> for online learning.</w:t>
            </w:r>
          </w:p>
        </w:tc>
      </w:tr>
      <w:tr w:rsidR="004F1AEF" w14:paraId="378BC6F8" w14:textId="77777777" w:rsidTr="00ED11C2">
        <w:tc>
          <w:tcPr>
            <w:tcW w:w="1732" w:type="dxa"/>
          </w:tcPr>
          <w:p w14:paraId="52A6A8F9" w14:textId="77777777" w:rsidR="004F1AEF" w:rsidRPr="00997EB1" w:rsidRDefault="004F1AEF" w:rsidP="00C1237C">
            <w:pPr>
              <w:rPr>
                <w:rFonts w:ascii="Times New Roman" w:hAnsi="Times New Roman" w:cs="Times New Roman"/>
                <w:sz w:val="24"/>
                <w:szCs w:val="24"/>
              </w:rPr>
            </w:pPr>
          </w:p>
        </w:tc>
        <w:tc>
          <w:tcPr>
            <w:tcW w:w="7618" w:type="dxa"/>
          </w:tcPr>
          <w:p w14:paraId="5EAD4062"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c. Majority of students are able to access a variety of online learning platforms, systems or resources at home or in other places outside the school.</w:t>
            </w:r>
          </w:p>
        </w:tc>
      </w:tr>
      <w:tr w:rsidR="004F1AEF" w14:paraId="08951C1F" w14:textId="77777777" w:rsidTr="00ED11C2">
        <w:tc>
          <w:tcPr>
            <w:tcW w:w="1732" w:type="dxa"/>
          </w:tcPr>
          <w:p w14:paraId="085CE9FE" w14:textId="77777777" w:rsidR="004F1AEF" w:rsidRPr="00997EB1" w:rsidRDefault="004F1AEF" w:rsidP="00C1237C">
            <w:pPr>
              <w:rPr>
                <w:rFonts w:ascii="Times New Roman" w:hAnsi="Times New Roman" w:cs="Times New Roman"/>
                <w:sz w:val="24"/>
                <w:szCs w:val="24"/>
              </w:rPr>
            </w:pPr>
          </w:p>
        </w:tc>
        <w:tc>
          <w:tcPr>
            <w:tcW w:w="7618" w:type="dxa"/>
          </w:tcPr>
          <w:p w14:paraId="6F897D34"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d. Majority of students are not able to access any online learning platforms, systems or resources due to factors such as their place of residence, problems in Internet connectivity or limited finances. </w:t>
            </w:r>
          </w:p>
        </w:tc>
      </w:tr>
      <w:tr w:rsidR="00BE7F18" w14:paraId="3856AE94" w14:textId="77777777" w:rsidTr="005A1C1E">
        <w:tc>
          <w:tcPr>
            <w:tcW w:w="9350" w:type="dxa"/>
            <w:gridSpan w:val="2"/>
          </w:tcPr>
          <w:p w14:paraId="5B6477D9" w14:textId="77777777" w:rsidR="00BE7F18" w:rsidRDefault="00BE7F18" w:rsidP="00C1237C">
            <w:pPr>
              <w:rPr>
                <w:rFonts w:ascii="Times New Roman" w:hAnsi="Times New Roman" w:cs="Times New Roman"/>
                <w:sz w:val="24"/>
                <w:szCs w:val="24"/>
              </w:rPr>
            </w:pPr>
            <w:r>
              <w:rPr>
                <w:rFonts w:ascii="Times New Roman" w:hAnsi="Times New Roman" w:cs="Times New Roman"/>
                <w:b/>
                <w:sz w:val="24"/>
                <w:szCs w:val="24"/>
              </w:rPr>
              <w:t xml:space="preserve">7. </w:t>
            </w:r>
            <w:r w:rsidRPr="0082295E">
              <w:rPr>
                <w:rFonts w:ascii="Times New Roman" w:hAnsi="Times New Roman" w:cs="Times New Roman"/>
                <w:b/>
                <w:sz w:val="24"/>
                <w:szCs w:val="24"/>
              </w:rPr>
              <w:t>What is the situation of connectivity in your school?</w:t>
            </w:r>
            <w:r>
              <w:rPr>
                <w:rFonts w:ascii="Times New Roman" w:hAnsi="Times New Roman" w:cs="Times New Roman"/>
                <w:sz w:val="24"/>
                <w:szCs w:val="24"/>
              </w:rPr>
              <w:t xml:space="preserve"> </w:t>
            </w:r>
          </w:p>
        </w:tc>
      </w:tr>
      <w:tr w:rsidR="004F1AEF" w14:paraId="68DC0487" w14:textId="77777777" w:rsidTr="00ED11C2">
        <w:tc>
          <w:tcPr>
            <w:tcW w:w="1732" w:type="dxa"/>
          </w:tcPr>
          <w:p w14:paraId="70742912" w14:textId="77777777" w:rsidR="004F1AEF" w:rsidRPr="00997EB1" w:rsidRDefault="004F1AEF" w:rsidP="00C1237C">
            <w:pPr>
              <w:rPr>
                <w:rFonts w:ascii="Times New Roman" w:hAnsi="Times New Roman" w:cs="Times New Roman"/>
                <w:sz w:val="24"/>
                <w:szCs w:val="24"/>
              </w:rPr>
            </w:pPr>
          </w:p>
        </w:tc>
        <w:tc>
          <w:tcPr>
            <w:tcW w:w="7618" w:type="dxa"/>
          </w:tcPr>
          <w:p w14:paraId="3358986B"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a. The school is able to provide Wifi connectivity to everyone on campus. There is sufficient bandwidth to enable teachers to conduct online learning.</w:t>
            </w:r>
          </w:p>
        </w:tc>
      </w:tr>
      <w:tr w:rsidR="004F1AEF" w14:paraId="131D3524" w14:textId="77777777" w:rsidTr="00ED11C2">
        <w:tc>
          <w:tcPr>
            <w:tcW w:w="1732" w:type="dxa"/>
          </w:tcPr>
          <w:p w14:paraId="5BA6B011" w14:textId="77777777" w:rsidR="004F1AEF" w:rsidRPr="00997EB1" w:rsidRDefault="004F1AEF" w:rsidP="00C1237C">
            <w:pPr>
              <w:rPr>
                <w:rFonts w:ascii="Times New Roman" w:hAnsi="Times New Roman" w:cs="Times New Roman"/>
                <w:sz w:val="24"/>
                <w:szCs w:val="24"/>
              </w:rPr>
            </w:pPr>
          </w:p>
        </w:tc>
        <w:tc>
          <w:tcPr>
            <w:tcW w:w="7618" w:type="dxa"/>
          </w:tcPr>
          <w:p w14:paraId="24BD7423"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b. The school is able to provide Wifi connectivity to everyone on campus.  However, due to bandwidth capacity, teachers may conduct online learning only during scheduled or designated times.</w:t>
            </w:r>
          </w:p>
        </w:tc>
      </w:tr>
      <w:tr w:rsidR="004F1AEF" w14:paraId="5795564C" w14:textId="77777777" w:rsidTr="00ED11C2">
        <w:tc>
          <w:tcPr>
            <w:tcW w:w="1732" w:type="dxa"/>
          </w:tcPr>
          <w:p w14:paraId="628C520F" w14:textId="77777777" w:rsidR="004F1AEF" w:rsidRPr="00997EB1" w:rsidRDefault="004F1AEF" w:rsidP="00C1237C">
            <w:pPr>
              <w:rPr>
                <w:rFonts w:ascii="Times New Roman" w:hAnsi="Times New Roman" w:cs="Times New Roman"/>
                <w:sz w:val="24"/>
                <w:szCs w:val="24"/>
              </w:rPr>
            </w:pPr>
          </w:p>
        </w:tc>
        <w:tc>
          <w:tcPr>
            <w:tcW w:w="7618" w:type="dxa"/>
          </w:tcPr>
          <w:p w14:paraId="3C34FB31"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c. The school is able to provide Wifi connectivity on campus. However, due to bandwidth capacity, teachers cannot conduct online learning classes. </w:t>
            </w:r>
          </w:p>
        </w:tc>
      </w:tr>
      <w:tr w:rsidR="004F1AEF" w14:paraId="4FA102D2" w14:textId="77777777" w:rsidTr="00ED11C2">
        <w:tc>
          <w:tcPr>
            <w:tcW w:w="1732" w:type="dxa"/>
          </w:tcPr>
          <w:p w14:paraId="171C971A" w14:textId="77777777" w:rsidR="004F1AEF" w:rsidRPr="00997EB1" w:rsidRDefault="004F1AEF" w:rsidP="00C1237C">
            <w:pPr>
              <w:rPr>
                <w:rFonts w:ascii="Times New Roman" w:hAnsi="Times New Roman" w:cs="Times New Roman"/>
                <w:sz w:val="24"/>
                <w:szCs w:val="24"/>
              </w:rPr>
            </w:pPr>
          </w:p>
        </w:tc>
        <w:tc>
          <w:tcPr>
            <w:tcW w:w="7618" w:type="dxa"/>
          </w:tcPr>
          <w:p w14:paraId="3EDD6CBA"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d. The school does not provide any form of connectivity due to factors such as its location or limited financial resources.</w:t>
            </w:r>
          </w:p>
        </w:tc>
      </w:tr>
      <w:tr w:rsidR="004F1AEF" w14:paraId="23F322F3" w14:textId="77777777" w:rsidTr="00ED11C2">
        <w:tc>
          <w:tcPr>
            <w:tcW w:w="1732" w:type="dxa"/>
          </w:tcPr>
          <w:p w14:paraId="6EF617AA" w14:textId="77777777" w:rsidR="004F1AEF" w:rsidRPr="0082295E" w:rsidRDefault="004F1AEF" w:rsidP="00C1237C">
            <w:pPr>
              <w:rPr>
                <w:rFonts w:ascii="Times New Roman" w:hAnsi="Times New Roman" w:cs="Times New Roman"/>
                <w:i/>
                <w:sz w:val="24"/>
                <w:szCs w:val="24"/>
              </w:rPr>
            </w:pPr>
            <w:r>
              <w:rPr>
                <w:rFonts w:ascii="Times New Roman" w:hAnsi="Times New Roman" w:cs="Times New Roman"/>
                <w:i/>
                <w:sz w:val="24"/>
                <w:szCs w:val="24"/>
              </w:rPr>
              <w:t xml:space="preserve">C. </w:t>
            </w:r>
            <w:r w:rsidRPr="0082295E">
              <w:rPr>
                <w:rFonts w:ascii="Times New Roman" w:hAnsi="Times New Roman" w:cs="Times New Roman"/>
                <w:i/>
                <w:sz w:val="24"/>
                <w:szCs w:val="24"/>
              </w:rPr>
              <w:t xml:space="preserve">Teacher </w:t>
            </w:r>
            <w:r>
              <w:rPr>
                <w:rFonts w:ascii="Times New Roman" w:hAnsi="Times New Roman" w:cs="Times New Roman"/>
                <w:i/>
                <w:sz w:val="24"/>
                <w:szCs w:val="24"/>
              </w:rPr>
              <w:t>Readiness for Online Classes and Support for Professional Development</w:t>
            </w:r>
          </w:p>
        </w:tc>
        <w:tc>
          <w:tcPr>
            <w:tcW w:w="7618" w:type="dxa"/>
          </w:tcPr>
          <w:p w14:paraId="71F6CBBE" w14:textId="77777777" w:rsidR="004F1AEF" w:rsidRDefault="004F1AEF" w:rsidP="00C1237C">
            <w:pPr>
              <w:rPr>
                <w:rFonts w:ascii="Times New Roman" w:hAnsi="Times New Roman" w:cs="Times New Roman"/>
                <w:sz w:val="24"/>
                <w:szCs w:val="24"/>
              </w:rPr>
            </w:pPr>
            <w:r>
              <w:rPr>
                <w:rFonts w:ascii="Times New Roman" w:hAnsi="Times New Roman" w:cs="Times New Roman"/>
                <w:b/>
                <w:sz w:val="24"/>
                <w:szCs w:val="24"/>
              </w:rPr>
              <w:t>8</w:t>
            </w:r>
            <w:r w:rsidRPr="00184F2C">
              <w:rPr>
                <w:rFonts w:ascii="Times New Roman" w:hAnsi="Times New Roman" w:cs="Times New Roman"/>
                <w:b/>
                <w:sz w:val="24"/>
                <w:szCs w:val="24"/>
              </w:rPr>
              <w:t xml:space="preserve">. </w:t>
            </w:r>
            <w:r>
              <w:rPr>
                <w:rFonts w:ascii="Times New Roman" w:hAnsi="Times New Roman" w:cs="Times New Roman"/>
                <w:b/>
                <w:sz w:val="24"/>
                <w:szCs w:val="24"/>
              </w:rPr>
              <w:t xml:space="preserve"> If needed, how</w:t>
            </w:r>
            <w:r w:rsidRPr="00184F2C">
              <w:rPr>
                <w:rFonts w:ascii="Times New Roman" w:hAnsi="Times New Roman" w:cs="Times New Roman"/>
                <w:b/>
                <w:sz w:val="24"/>
                <w:szCs w:val="24"/>
              </w:rPr>
              <w:t xml:space="preserve"> prepared </w:t>
            </w:r>
            <w:r>
              <w:rPr>
                <w:rFonts w:ascii="Times New Roman" w:hAnsi="Times New Roman" w:cs="Times New Roman"/>
                <w:b/>
                <w:sz w:val="24"/>
                <w:szCs w:val="24"/>
              </w:rPr>
              <w:t xml:space="preserve">are your school’s teachers </w:t>
            </w:r>
            <w:r w:rsidRPr="00184F2C">
              <w:rPr>
                <w:rFonts w:ascii="Times New Roman" w:hAnsi="Times New Roman" w:cs="Times New Roman"/>
                <w:b/>
                <w:sz w:val="24"/>
                <w:szCs w:val="24"/>
              </w:rPr>
              <w:t>to conduct online classes?</w:t>
            </w:r>
            <w:r>
              <w:rPr>
                <w:rFonts w:ascii="Times New Roman" w:hAnsi="Times New Roman" w:cs="Times New Roman"/>
                <w:sz w:val="24"/>
                <w:szCs w:val="24"/>
              </w:rPr>
              <w:t xml:space="preserve"> </w:t>
            </w:r>
          </w:p>
        </w:tc>
      </w:tr>
      <w:tr w:rsidR="004F1AEF" w14:paraId="63461509" w14:textId="77777777" w:rsidTr="00ED11C2">
        <w:tc>
          <w:tcPr>
            <w:tcW w:w="1732" w:type="dxa"/>
          </w:tcPr>
          <w:p w14:paraId="41907F8C" w14:textId="77777777" w:rsidR="004F1AEF" w:rsidRPr="00997EB1" w:rsidRDefault="004F1AEF" w:rsidP="00C1237C">
            <w:pPr>
              <w:rPr>
                <w:rFonts w:ascii="Times New Roman" w:hAnsi="Times New Roman" w:cs="Times New Roman"/>
                <w:sz w:val="24"/>
                <w:szCs w:val="24"/>
              </w:rPr>
            </w:pPr>
          </w:p>
        </w:tc>
        <w:tc>
          <w:tcPr>
            <w:tcW w:w="7618" w:type="dxa"/>
          </w:tcPr>
          <w:p w14:paraId="5F79EB55"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a. The school at present is able to provide regular professional development to teachers on conducting online classes. All teachers are then trained and required to do online classes from time to time.</w:t>
            </w:r>
          </w:p>
        </w:tc>
      </w:tr>
      <w:tr w:rsidR="004F1AEF" w14:paraId="77C5BCF2" w14:textId="77777777" w:rsidTr="00ED11C2">
        <w:tc>
          <w:tcPr>
            <w:tcW w:w="1732" w:type="dxa"/>
          </w:tcPr>
          <w:p w14:paraId="12A1EF76" w14:textId="77777777" w:rsidR="004F1AEF" w:rsidRPr="00997EB1" w:rsidRDefault="004F1AEF" w:rsidP="00C1237C">
            <w:pPr>
              <w:rPr>
                <w:rFonts w:ascii="Times New Roman" w:hAnsi="Times New Roman" w:cs="Times New Roman"/>
                <w:sz w:val="24"/>
                <w:szCs w:val="24"/>
              </w:rPr>
            </w:pPr>
          </w:p>
        </w:tc>
        <w:tc>
          <w:tcPr>
            <w:tcW w:w="7618" w:type="dxa"/>
          </w:tcPr>
          <w:p w14:paraId="696C38A3"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b. The school at present is able to provide regular professional development to teachers on conducting online classes.  Teachers are encouraged to apply their training in their classes but only some of the faculty are active in conducting online classes. </w:t>
            </w:r>
          </w:p>
        </w:tc>
      </w:tr>
      <w:tr w:rsidR="004F1AEF" w14:paraId="75CA27B8" w14:textId="77777777" w:rsidTr="00ED11C2">
        <w:tc>
          <w:tcPr>
            <w:tcW w:w="1732" w:type="dxa"/>
          </w:tcPr>
          <w:p w14:paraId="77EE9A27" w14:textId="77777777" w:rsidR="004F1AEF" w:rsidRPr="00997EB1" w:rsidRDefault="004F1AEF" w:rsidP="00C1237C">
            <w:pPr>
              <w:rPr>
                <w:rFonts w:ascii="Times New Roman" w:hAnsi="Times New Roman" w:cs="Times New Roman"/>
                <w:sz w:val="24"/>
                <w:szCs w:val="24"/>
              </w:rPr>
            </w:pPr>
          </w:p>
        </w:tc>
        <w:tc>
          <w:tcPr>
            <w:tcW w:w="7618" w:type="dxa"/>
          </w:tcPr>
          <w:p w14:paraId="179CCF51"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c. The school is not able to provide regular professional development to teachers on conducting online classes. However, the school supports faculty attendance in off-campus seminars and workshops providing such training. Teachers are encouraged to apply their training in their classes.  </w:t>
            </w:r>
          </w:p>
        </w:tc>
      </w:tr>
      <w:tr w:rsidR="004F1AEF" w14:paraId="18E595D1" w14:textId="77777777" w:rsidTr="00ED11C2">
        <w:tc>
          <w:tcPr>
            <w:tcW w:w="1732" w:type="dxa"/>
          </w:tcPr>
          <w:p w14:paraId="6762C11E" w14:textId="77777777" w:rsidR="004F1AEF" w:rsidRPr="00997EB1" w:rsidRDefault="004F1AEF" w:rsidP="00C1237C">
            <w:pPr>
              <w:rPr>
                <w:rFonts w:ascii="Times New Roman" w:hAnsi="Times New Roman" w:cs="Times New Roman"/>
                <w:sz w:val="24"/>
                <w:szCs w:val="24"/>
              </w:rPr>
            </w:pPr>
          </w:p>
        </w:tc>
        <w:tc>
          <w:tcPr>
            <w:tcW w:w="7618" w:type="dxa"/>
          </w:tcPr>
          <w:p w14:paraId="52977EBA"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d. The school is not able to provide regular professional development to teachers on conducting online classes. The school is also not able to support faculty attendance in off-campus seminars and workshops providing such training.</w:t>
            </w:r>
          </w:p>
        </w:tc>
      </w:tr>
      <w:tr w:rsidR="00BE7F18" w14:paraId="39AAC8A0" w14:textId="77777777" w:rsidTr="00817EE4">
        <w:tc>
          <w:tcPr>
            <w:tcW w:w="9350" w:type="dxa"/>
            <w:gridSpan w:val="2"/>
          </w:tcPr>
          <w:p w14:paraId="3AB12A26" w14:textId="77777777" w:rsidR="00BE7F18" w:rsidRPr="0077592D" w:rsidRDefault="00BE7F18" w:rsidP="00C1237C">
            <w:pPr>
              <w:rPr>
                <w:rFonts w:ascii="Times New Roman" w:hAnsi="Times New Roman" w:cs="Times New Roman"/>
                <w:b/>
                <w:sz w:val="24"/>
                <w:szCs w:val="24"/>
              </w:rPr>
            </w:pPr>
            <w:r w:rsidRPr="0077592D">
              <w:rPr>
                <w:rFonts w:ascii="Times New Roman" w:hAnsi="Times New Roman" w:cs="Times New Roman"/>
                <w:b/>
                <w:sz w:val="24"/>
                <w:szCs w:val="24"/>
              </w:rPr>
              <w:t xml:space="preserve">9. How do teachers </w:t>
            </w:r>
            <w:r>
              <w:rPr>
                <w:rFonts w:ascii="Times New Roman" w:hAnsi="Times New Roman" w:cs="Times New Roman"/>
                <w:b/>
                <w:sz w:val="24"/>
                <w:szCs w:val="24"/>
              </w:rPr>
              <w:t xml:space="preserve">in your school </w:t>
            </w:r>
            <w:r w:rsidRPr="0077592D">
              <w:rPr>
                <w:rFonts w:ascii="Times New Roman" w:hAnsi="Times New Roman" w:cs="Times New Roman"/>
                <w:b/>
                <w:sz w:val="24"/>
                <w:szCs w:val="24"/>
              </w:rPr>
              <w:t>regard preparing for and conducting online classes and using various technology-based resources?</w:t>
            </w:r>
          </w:p>
        </w:tc>
      </w:tr>
      <w:tr w:rsidR="004F1AEF" w14:paraId="45322A3D" w14:textId="77777777" w:rsidTr="00ED11C2">
        <w:tc>
          <w:tcPr>
            <w:tcW w:w="1732" w:type="dxa"/>
          </w:tcPr>
          <w:p w14:paraId="67DF6D47" w14:textId="77777777" w:rsidR="004F1AEF" w:rsidRPr="00997EB1" w:rsidRDefault="004F1AEF" w:rsidP="00C1237C">
            <w:pPr>
              <w:rPr>
                <w:rFonts w:ascii="Times New Roman" w:hAnsi="Times New Roman" w:cs="Times New Roman"/>
                <w:sz w:val="24"/>
                <w:szCs w:val="24"/>
              </w:rPr>
            </w:pPr>
          </w:p>
        </w:tc>
        <w:tc>
          <w:tcPr>
            <w:tcW w:w="7618" w:type="dxa"/>
          </w:tcPr>
          <w:p w14:paraId="01701DC1"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a. In general, teachers are positive and open to preparing for and conducting online classes. They recognize the intrinsic merits and value of online learning given the current crisis.</w:t>
            </w:r>
          </w:p>
        </w:tc>
      </w:tr>
      <w:tr w:rsidR="004F1AEF" w14:paraId="3299AF39" w14:textId="77777777" w:rsidTr="00ED11C2">
        <w:tc>
          <w:tcPr>
            <w:tcW w:w="1732" w:type="dxa"/>
          </w:tcPr>
          <w:p w14:paraId="308B37AF" w14:textId="77777777" w:rsidR="004F1AEF" w:rsidRPr="00997EB1" w:rsidRDefault="004F1AEF" w:rsidP="00C1237C">
            <w:pPr>
              <w:rPr>
                <w:rFonts w:ascii="Times New Roman" w:hAnsi="Times New Roman" w:cs="Times New Roman"/>
                <w:sz w:val="24"/>
                <w:szCs w:val="24"/>
              </w:rPr>
            </w:pPr>
          </w:p>
        </w:tc>
        <w:tc>
          <w:tcPr>
            <w:tcW w:w="7618" w:type="dxa"/>
          </w:tcPr>
          <w:p w14:paraId="67E40B7D"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b. In general, teachers are positive and open to preparing for and conducting online classes. They will do online learning because the current crisis warrant</w:t>
            </w:r>
            <w:r w:rsidR="00A123CC">
              <w:rPr>
                <w:rFonts w:ascii="Times New Roman" w:hAnsi="Times New Roman" w:cs="Times New Roman"/>
                <w:sz w:val="24"/>
                <w:szCs w:val="24"/>
              </w:rPr>
              <w:t>s</w:t>
            </w:r>
            <w:r>
              <w:rPr>
                <w:rFonts w:ascii="Times New Roman" w:hAnsi="Times New Roman" w:cs="Times New Roman"/>
                <w:sz w:val="24"/>
                <w:szCs w:val="24"/>
              </w:rPr>
              <w:t xml:space="preserve"> its use.</w:t>
            </w:r>
          </w:p>
        </w:tc>
      </w:tr>
      <w:tr w:rsidR="004F1AEF" w14:paraId="230FE9D9" w14:textId="77777777" w:rsidTr="00ED11C2">
        <w:tc>
          <w:tcPr>
            <w:tcW w:w="1732" w:type="dxa"/>
          </w:tcPr>
          <w:p w14:paraId="4CE3FE5D" w14:textId="77777777" w:rsidR="004F1AEF" w:rsidRPr="00997EB1" w:rsidRDefault="004F1AEF" w:rsidP="00C1237C">
            <w:pPr>
              <w:rPr>
                <w:rFonts w:ascii="Times New Roman" w:hAnsi="Times New Roman" w:cs="Times New Roman"/>
                <w:sz w:val="24"/>
                <w:szCs w:val="24"/>
              </w:rPr>
            </w:pPr>
          </w:p>
        </w:tc>
        <w:tc>
          <w:tcPr>
            <w:tcW w:w="7618" w:type="dxa"/>
          </w:tcPr>
          <w:p w14:paraId="61A21BC3"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c. In general, teachers are skeptical. They express doubts about the effectiveness of online classes and its impact and challenges on their work load. </w:t>
            </w:r>
          </w:p>
        </w:tc>
      </w:tr>
      <w:tr w:rsidR="004F1AEF" w14:paraId="7FB4BA19" w14:textId="77777777" w:rsidTr="00ED11C2">
        <w:tc>
          <w:tcPr>
            <w:tcW w:w="1732" w:type="dxa"/>
          </w:tcPr>
          <w:p w14:paraId="348AF3CA" w14:textId="77777777" w:rsidR="004F1AEF" w:rsidRPr="00997EB1" w:rsidRDefault="004F1AEF" w:rsidP="00C1237C">
            <w:pPr>
              <w:rPr>
                <w:rFonts w:ascii="Times New Roman" w:hAnsi="Times New Roman" w:cs="Times New Roman"/>
                <w:sz w:val="24"/>
                <w:szCs w:val="24"/>
              </w:rPr>
            </w:pPr>
          </w:p>
        </w:tc>
        <w:tc>
          <w:tcPr>
            <w:tcW w:w="7618" w:type="dxa"/>
          </w:tcPr>
          <w:p w14:paraId="51B74A93"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d. In general, teachers are resistant to preparing for and conducting online classes. They are not technology-savvy and regard it as stressful and a distraction to learning. </w:t>
            </w:r>
          </w:p>
        </w:tc>
      </w:tr>
      <w:tr w:rsidR="004F1AEF" w14:paraId="4EF94313" w14:textId="77777777" w:rsidTr="00ED11C2">
        <w:tc>
          <w:tcPr>
            <w:tcW w:w="1732" w:type="dxa"/>
          </w:tcPr>
          <w:p w14:paraId="535442F9" w14:textId="77777777" w:rsidR="004F1AEF" w:rsidRPr="00572682" w:rsidRDefault="004F1AEF" w:rsidP="00C1237C">
            <w:pPr>
              <w:rPr>
                <w:rFonts w:ascii="Times New Roman" w:hAnsi="Times New Roman" w:cs="Times New Roman"/>
                <w:i/>
                <w:sz w:val="24"/>
                <w:szCs w:val="24"/>
              </w:rPr>
            </w:pPr>
            <w:r>
              <w:rPr>
                <w:rFonts w:ascii="Times New Roman" w:hAnsi="Times New Roman" w:cs="Times New Roman"/>
                <w:i/>
                <w:sz w:val="24"/>
                <w:szCs w:val="24"/>
              </w:rPr>
              <w:t>D. School enrolment</w:t>
            </w:r>
            <w:r w:rsidRPr="00572682">
              <w:rPr>
                <w:rFonts w:ascii="Times New Roman" w:hAnsi="Times New Roman" w:cs="Times New Roman"/>
                <w:i/>
                <w:sz w:val="24"/>
                <w:szCs w:val="24"/>
              </w:rPr>
              <w:t xml:space="preserve"> and financial </w:t>
            </w:r>
            <w:r>
              <w:rPr>
                <w:rFonts w:ascii="Times New Roman" w:hAnsi="Times New Roman" w:cs="Times New Roman"/>
                <w:i/>
                <w:sz w:val="24"/>
                <w:szCs w:val="24"/>
              </w:rPr>
              <w:t>situation</w:t>
            </w:r>
          </w:p>
        </w:tc>
        <w:tc>
          <w:tcPr>
            <w:tcW w:w="7618" w:type="dxa"/>
          </w:tcPr>
          <w:p w14:paraId="629A27E4" w14:textId="77777777" w:rsidR="004F1AEF" w:rsidRPr="003914FD" w:rsidRDefault="004F1AEF" w:rsidP="00C1237C">
            <w:pPr>
              <w:rPr>
                <w:rFonts w:ascii="Times New Roman" w:hAnsi="Times New Roman" w:cs="Times New Roman"/>
                <w:sz w:val="24"/>
                <w:szCs w:val="24"/>
              </w:rPr>
            </w:pPr>
            <w:r>
              <w:rPr>
                <w:rFonts w:ascii="Times New Roman" w:hAnsi="Times New Roman" w:cs="Times New Roman"/>
                <w:b/>
                <w:sz w:val="24"/>
                <w:szCs w:val="24"/>
              </w:rPr>
              <w:t>10</w:t>
            </w:r>
            <w:r w:rsidRPr="000C6329">
              <w:rPr>
                <w:rFonts w:ascii="Times New Roman" w:hAnsi="Times New Roman" w:cs="Times New Roman"/>
                <w:b/>
                <w:sz w:val="24"/>
                <w:szCs w:val="24"/>
              </w:rPr>
              <w:t>.</w:t>
            </w:r>
            <w:r>
              <w:rPr>
                <w:rFonts w:ascii="Times New Roman" w:hAnsi="Times New Roman" w:cs="Times New Roman"/>
                <w:b/>
                <w:sz w:val="24"/>
                <w:szCs w:val="24"/>
              </w:rPr>
              <w:t xml:space="preserve"> With regards to</w:t>
            </w:r>
            <w:r w:rsidRPr="00C8671E">
              <w:rPr>
                <w:rFonts w:ascii="Times New Roman" w:hAnsi="Times New Roman" w:cs="Times New Roman"/>
                <w:b/>
                <w:sz w:val="24"/>
                <w:szCs w:val="24"/>
              </w:rPr>
              <w:t xml:space="preserve"> payment of salaries of faculty and staff, what </w:t>
            </w:r>
            <w:r>
              <w:rPr>
                <w:rFonts w:ascii="Times New Roman" w:hAnsi="Times New Roman" w:cs="Times New Roman"/>
                <w:b/>
                <w:sz w:val="24"/>
                <w:szCs w:val="24"/>
              </w:rPr>
              <w:t>is</w:t>
            </w:r>
            <w:r w:rsidRPr="00C8671E">
              <w:rPr>
                <w:rFonts w:ascii="Times New Roman" w:hAnsi="Times New Roman" w:cs="Times New Roman"/>
                <w:b/>
                <w:sz w:val="24"/>
                <w:szCs w:val="24"/>
              </w:rPr>
              <w:t xml:space="preserve"> the situation of your school at the time of the quarantine?</w:t>
            </w:r>
            <w:r>
              <w:rPr>
                <w:rFonts w:ascii="Times New Roman" w:hAnsi="Times New Roman" w:cs="Times New Roman"/>
                <w:sz w:val="24"/>
                <w:szCs w:val="24"/>
              </w:rPr>
              <w:t xml:space="preserve"> </w:t>
            </w:r>
          </w:p>
        </w:tc>
      </w:tr>
      <w:tr w:rsidR="004F1AEF" w14:paraId="326EE675" w14:textId="77777777" w:rsidTr="00ED11C2">
        <w:tc>
          <w:tcPr>
            <w:tcW w:w="1732" w:type="dxa"/>
          </w:tcPr>
          <w:p w14:paraId="4B8F034C" w14:textId="77777777" w:rsidR="004F1AEF" w:rsidRPr="00997EB1" w:rsidRDefault="004F1AEF" w:rsidP="00C1237C">
            <w:pPr>
              <w:rPr>
                <w:rFonts w:ascii="Times New Roman" w:hAnsi="Times New Roman" w:cs="Times New Roman"/>
                <w:sz w:val="24"/>
                <w:szCs w:val="24"/>
              </w:rPr>
            </w:pPr>
          </w:p>
        </w:tc>
        <w:tc>
          <w:tcPr>
            <w:tcW w:w="7618" w:type="dxa"/>
          </w:tcPr>
          <w:p w14:paraId="487E5AD1" w14:textId="77777777" w:rsidR="004F1AEF" w:rsidRPr="003914FD" w:rsidRDefault="004F1AEF" w:rsidP="00C1237C">
            <w:pPr>
              <w:rPr>
                <w:rFonts w:ascii="Times New Roman" w:hAnsi="Times New Roman" w:cs="Times New Roman"/>
                <w:sz w:val="24"/>
                <w:szCs w:val="24"/>
              </w:rPr>
            </w:pPr>
            <w:r>
              <w:rPr>
                <w:rFonts w:ascii="Times New Roman" w:hAnsi="Times New Roman" w:cs="Times New Roman"/>
                <w:sz w:val="24"/>
                <w:szCs w:val="24"/>
              </w:rPr>
              <w:t>a. The school is up to date in its payment of faculty and staff salaries without doing any external borrowing to meet payroll schedules.</w:t>
            </w:r>
          </w:p>
        </w:tc>
      </w:tr>
      <w:tr w:rsidR="004F1AEF" w14:paraId="66B907F2" w14:textId="77777777" w:rsidTr="00ED11C2">
        <w:tc>
          <w:tcPr>
            <w:tcW w:w="1732" w:type="dxa"/>
          </w:tcPr>
          <w:p w14:paraId="638BEADF" w14:textId="77777777" w:rsidR="004F1AEF" w:rsidRPr="00997EB1" w:rsidRDefault="004F1AEF" w:rsidP="00C1237C">
            <w:pPr>
              <w:rPr>
                <w:rFonts w:ascii="Times New Roman" w:hAnsi="Times New Roman" w:cs="Times New Roman"/>
                <w:sz w:val="24"/>
                <w:szCs w:val="24"/>
              </w:rPr>
            </w:pPr>
          </w:p>
        </w:tc>
        <w:tc>
          <w:tcPr>
            <w:tcW w:w="7618" w:type="dxa"/>
          </w:tcPr>
          <w:p w14:paraId="09BE5B16" w14:textId="77777777" w:rsidR="004F1AEF" w:rsidRPr="003914FD" w:rsidRDefault="004F1AEF" w:rsidP="00C1237C">
            <w:pPr>
              <w:rPr>
                <w:rFonts w:ascii="Times New Roman" w:hAnsi="Times New Roman" w:cs="Times New Roman"/>
                <w:sz w:val="24"/>
                <w:szCs w:val="24"/>
              </w:rPr>
            </w:pPr>
            <w:r>
              <w:rPr>
                <w:rFonts w:ascii="Times New Roman" w:hAnsi="Times New Roman" w:cs="Times New Roman"/>
                <w:sz w:val="24"/>
                <w:szCs w:val="24"/>
              </w:rPr>
              <w:t>b. The school is up to date in its payment of faculty and staff salaries with the help of external funding or borrowing to meet payroll schedules.</w:t>
            </w:r>
          </w:p>
        </w:tc>
      </w:tr>
      <w:tr w:rsidR="004F1AEF" w14:paraId="5911024D" w14:textId="77777777" w:rsidTr="00ED11C2">
        <w:tc>
          <w:tcPr>
            <w:tcW w:w="1732" w:type="dxa"/>
          </w:tcPr>
          <w:p w14:paraId="6372CE84" w14:textId="77777777" w:rsidR="004F1AEF" w:rsidRPr="00997EB1" w:rsidRDefault="004F1AEF" w:rsidP="00C1237C">
            <w:pPr>
              <w:rPr>
                <w:rFonts w:ascii="Times New Roman" w:hAnsi="Times New Roman" w:cs="Times New Roman"/>
                <w:sz w:val="24"/>
                <w:szCs w:val="24"/>
              </w:rPr>
            </w:pPr>
          </w:p>
        </w:tc>
        <w:tc>
          <w:tcPr>
            <w:tcW w:w="7618" w:type="dxa"/>
          </w:tcPr>
          <w:p w14:paraId="4669849B" w14:textId="77777777" w:rsidR="004F1AEF" w:rsidRPr="003914FD" w:rsidRDefault="004F1AEF" w:rsidP="00C1237C">
            <w:pPr>
              <w:rPr>
                <w:rFonts w:ascii="Times New Roman" w:hAnsi="Times New Roman" w:cs="Times New Roman"/>
                <w:sz w:val="24"/>
                <w:szCs w:val="24"/>
              </w:rPr>
            </w:pPr>
            <w:r>
              <w:rPr>
                <w:rFonts w:ascii="Times New Roman" w:hAnsi="Times New Roman" w:cs="Times New Roman"/>
                <w:sz w:val="24"/>
                <w:szCs w:val="24"/>
              </w:rPr>
              <w:t>c. The school has prioritized the payment of salaries of faculty and staff with the help of external funding or borrowing to meet payroll schedules. Payments of other expenses have been deferred or put on hold.</w:t>
            </w:r>
          </w:p>
        </w:tc>
      </w:tr>
      <w:tr w:rsidR="004F1AEF" w14:paraId="5FF1A49A" w14:textId="77777777" w:rsidTr="00ED11C2">
        <w:tc>
          <w:tcPr>
            <w:tcW w:w="1732" w:type="dxa"/>
          </w:tcPr>
          <w:p w14:paraId="7C923590" w14:textId="77777777" w:rsidR="004F1AEF" w:rsidRPr="00997EB1" w:rsidRDefault="004F1AEF" w:rsidP="00C1237C">
            <w:pPr>
              <w:rPr>
                <w:rFonts w:ascii="Times New Roman" w:hAnsi="Times New Roman" w:cs="Times New Roman"/>
                <w:sz w:val="24"/>
                <w:szCs w:val="24"/>
              </w:rPr>
            </w:pPr>
          </w:p>
        </w:tc>
        <w:tc>
          <w:tcPr>
            <w:tcW w:w="7618" w:type="dxa"/>
          </w:tcPr>
          <w:p w14:paraId="101DBD3E" w14:textId="77777777" w:rsidR="004F1AEF" w:rsidRPr="003914FD" w:rsidRDefault="004F1AEF" w:rsidP="00C1237C">
            <w:pPr>
              <w:rPr>
                <w:rFonts w:ascii="Times New Roman" w:hAnsi="Times New Roman" w:cs="Times New Roman"/>
                <w:sz w:val="24"/>
                <w:szCs w:val="24"/>
              </w:rPr>
            </w:pPr>
            <w:r>
              <w:rPr>
                <w:rFonts w:ascii="Times New Roman" w:hAnsi="Times New Roman" w:cs="Times New Roman"/>
                <w:sz w:val="24"/>
                <w:szCs w:val="24"/>
              </w:rPr>
              <w:t>d. The school is delayed in the payment of salaries of faculty and staff due to low collection of tuition and fees due at the end of the schoolyear. Income from tuition and fees is the main source for payment of salaries of faculty and staff.</w:t>
            </w:r>
          </w:p>
        </w:tc>
      </w:tr>
      <w:tr w:rsidR="00BE7F18" w14:paraId="630E6F5F" w14:textId="77777777" w:rsidTr="00900231">
        <w:tc>
          <w:tcPr>
            <w:tcW w:w="9350" w:type="dxa"/>
            <w:gridSpan w:val="2"/>
          </w:tcPr>
          <w:p w14:paraId="544480CF" w14:textId="77777777" w:rsidR="00BE7F18" w:rsidRPr="00C8671E" w:rsidRDefault="00BE7F18" w:rsidP="00C1237C">
            <w:pPr>
              <w:rPr>
                <w:rFonts w:ascii="Times New Roman" w:hAnsi="Times New Roman" w:cs="Times New Roman"/>
                <w:b/>
                <w:sz w:val="24"/>
                <w:szCs w:val="24"/>
              </w:rPr>
            </w:pPr>
            <w:r>
              <w:rPr>
                <w:rFonts w:ascii="Times New Roman" w:hAnsi="Times New Roman" w:cs="Times New Roman"/>
                <w:b/>
                <w:sz w:val="24"/>
                <w:szCs w:val="24"/>
              </w:rPr>
              <w:t>11</w:t>
            </w:r>
            <w:r w:rsidRPr="00C8671E">
              <w:rPr>
                <w:rFonts w:ascii="Times New Roman" w:hAnsi="Times New Roman" w:cs="Times New Roman"/>
                <w:b/>
                <w:sz w:val="24"/>
                <w:szCs w:val="24"/>
              </w:rPr>
              <w:t>.</w:t>
            </w:r>
            <w:r>
              <w:rPr>
                <w:rFonts w:ascii="Times New Roman" w:hAnsi="Times New Roman" w:cs="Times New Roman"/>
                <w:b/>
                <w:sz w:val="24"/>
                <w:szCs w:val="24"/>
              </w:rPr>
              <w:t xml:space="preserve"> </w:t>
            </w:r>
            <w:r w:rsidRPr="00C8671E">
              <w:rPr>
                <w:rFonts w:ascii="Times New Roman" w:hAnsi="Times New Roman" w:cs="Times New Roman"/>
                <w:b/>
                <w:sz w:val="24"/>
                <w:szCs w:val="24"/>
              </w:rPr>
              <w:t>What is the current state of your school’s cash flow this summer?</w:t>
            </w:r>
            <w:r>
              <w:rPr>
                <w:rFonts w:ascii="Times New Roman" w:hAnsi="Times New Roman" w:cs="Times New Roman"/>
                <w:b/>
                <w:sz w:val="24"/>
                <w:szCs w:val="24"/>
              </w:rPr>
              <w:t xml:space="preserve"> </w:t>
            </w:r>
          </w:p>
        </w:tc>
      </w:tr>
      <w:tr w:rsidR="004F1AEF" w14:paraId="1BEF3300" w14:textId="77777777" w:rsidTr="00ED11C2">
        <w:tc>
          <w:tcPr>
            <w:tcW w:w="1732" w:type="dxa"/>
          </w:tcPr>
          <w:p w14:paraId="3BD3781D" w14:textId="77777777" w:rsidR="004F1AEF" w:rsidRPr="00997EB1" w:rsidRDefault="004F1AEF" w:rsidP="00C1237C">
            <w:pPr>
              <w:rPr>
                <w:rFonts w:ascii="Times New Roman" w:hAnsi="Times New Roman" w:cs="Times New Roman"/>
                <w:sz w:val="24"/>
                <w:szCs w:val="24"/>
              </w:rPr>
            </w:pPr>
          </w:p>
        </w:tc>
        <w:tc>
          <w:tcPr>
            <w:tcW w:w="7618" w:type="dxa"/>
          </w:tcPr>
          <w:p w14:paraId="3AB3B9E4"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a. School funds are adequate to meet school operation expenses and financial obligations until June.</w:t>
            </w:r>
          </w:p>
        </w:tc>
      </w:tr>
      <w:tr w:rsidR="004F1AEF" w14:paraId="2D5011E5" w14:textId="77777777" w:rsidTr="00ED11C2">
        <w:tc>
          <w:tcPr>
            <w:tcW w:w="1732" w:type="dxa"/>
          </w:tcPr>
          <w:p w14:paraId="4284524E" w14:textId="77777777" w:rsidR="004F1AEF" w:rsidRPr="00997EB1" w:rsidRDefault="004F1AEF" w:rsidP="00C1237C">
            <w:pPr>
              <w:rPr>
                <w:rFonts w:ascii="Times New Roman" w:hAnsi="Times New Roman" w:cs="Times New Roman"/>
                <w:sz w:val="24"/>
                <w:szCs w:val="24"/>
              </w:rPr>
            </w:pPr>
          </w:p>
        </w:tc>
        <w:tc>
          <w:tcPr>
            <w:tcW w:w="7618" w:type="dxa"/>
          </w:tcPr>
          <w:p w14:paraId="695642DD"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b. School funds are adequate to meet school operation expenses and financial obligations until May.</w:t>
            </w:r>
          </w:p>
        </w:tc>
      </w:tr>
      <w:tr w:rsidR="004F1AEF" w14:paraId="34AACC46" w14:textId="77777777" w:rsidTr="00ED11C2">
        <w:tc>
          <w:tcPr>
            <w:tcW w:w="1732" w:type="dxa"/>
          </w:tcPr>
          <w:p w14:paraId="73CB5076" w14:textId="77777777" w:rsidR="004F1AEF" w:rsidRPr="00997EB1" w:rsidRDefault="004F1AEF" w:rsidP="00C1237C">
            <w:pPr>
              <w:rPr>
                <w:rFonts w:ascii="Times New Roman" w:hAnsi="Times New Roman" w:cs="Times New Roman"/>
                <w:sz w:val="24"/>
                <w:szCs w:val="24"/>
              </w:rPr>
            </w:pPr>
          </w:p>
        </w:tc>
        <w:tc>
          <w:tcPr>
            <w:tcW w:w="7618" w:type="dxa"/>
          </w:tcPr>
          <w:p w14:paraId="59DAA9A4"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c. School funds are adequate to meet school operation expenses and financial obligations until April.</w:t>
            </w:r>
          </w:p>
        </w:tc>
      </w:tr>
      <w:tr w:rsidR="004F1AEF" w14:paraId="35A63F10" w14:textId="77777777" w:rsidTr="00ED11C2">
        <w:tc>
          <w:tcPr>
            <w:tcW w:w="1732" w:type="dxa"/>
          </w:tcPr>
          <w:p w14:paraId="176B6F27" w14:textId="77777777" w:rsidR="004F1AEF" w:rsidRPr="00997EB1" w:rsidRDefault="004F1AEF" w:rsidP="00C1237C">
            <w:pPr>
              <w:rPr>
                <w:rFonts w:ascii="Times New Roman" w:hAnsi="Times New Roman" w:cs="Times New Roman"/>
                <w:sz w:val="24"/>
                <w:szCs w:val="24"/>
              </w:rPr>
            </w:pPr>
          </w:p>
        </w:tc>
        <w:tc>
          <w:tcPr>
            <w:tcW w:w="7618" w:type="dxa"/>
          </w:tcPr>
          <w:p w14:paraId="0F93D6DB"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d. School funds are adequate to meet school operation expenses and financial obligations until March.</w:t>
            </w:r>
          </w:p>
        </w:tc>
      </w:tr>
      <w:tr w:rsidR="00BE7F18" w14:paraId="10FFE7BD" w14:textId="77777777" w:rsidTr="00A2426E">
        <w:tc>
          <w:tcPr>
            <w:tcW w:w="9350" w:type="dxa"/>
            <w:gridSpan w:val="2"/>
          </w:tcPr>
          <w:p w14:paraId="45CE28CC" w14:textId="77777777" w:rsidR="00A232BC" w:rsidRDefault="00A232BC" w:rsidP="00A232BC">
            <w:pPr>
              <w:rPr>
                <w:rFonts w:ascii="Times New Roman" w:hAnsi="Times New Roman" w:cs="Times New Roman"/>
                <w:sz w:val="24"/>
                <w:szCs w:val="24"/>
              </w:rPr>
            </w:pPr>
            <w:r w:rsidRPr="00023E03">
              <w:rPr>
                <w:rFonts w:ascii="Times New Roman" w:hAnsi="Times New Roman" w:cs="Times New Roman"/>
                <w:b/>
                <w:sz w:val="24"/>
                <w:szCs w:val="24"/>
              </w:rPr>
              <w:t>1</w:t>
            </w:r>
            <w:r>
              <w:rPr>
                <w:rFonts w:ascii="Times New Roman" w:hAnsi="Times New Roman" w:cs="Times New Roman"/>
                <w:b/>
                <w:sz w:val="24"/>
                <w:szCs w:val="24"/>
              </w:rPr>
              <w:t>2</w:t>
            </w:r>
            <w:r w:rsidRPr="00023E03">
              <w:rPr>
                <w:rFonts w:ascii="Times New Roman" w:hAnsi="Times New Roman" w:cs="Times New Roman"/>
                <w:b/>
                <w:sz w:val="24"/>
                <w:szCs w:val="24"/>
              </w:rPr>
              <w:t>. What is the estimate of your</w:t>
            </w:r>
            <w:r>
              <w:rPr>
                <w:rFonts w:ascii="Times New Roman" w:hAnsi="Times New Roman" w:cs="Times New Roman"/>
                <w:b/>
                <w:sz w:val="24"/>
                <w:szCs w:val="24"/>
              </w:rPr>
              <w:t xml:space="preserve"> school’s</w:t>
            </w:r>
            <w:r w:rsidRPr="00023E03">
              <w:rPr>
                <w:rFonts w:ascii="Times New Roman" w:hAnsi="Times New Roman" w:cs="Times New Roman"/>
                <w:b/>
                <w:sz w:val="24"/>
                <w:szCs w:val="24"/>
              </w:rPr>
              <w:t xml:space="preserve"> loss of income </w:t>
            </w:r>
            <w:r>
              <w:rPr>
                <w:rFonts w:ascii="Times New Roman" w:hAnsi="Times New Roman" w:cs="Times New Roman"/>
                <w:b/>
                <w:sz w:val="24"/>
                <w:szCs w:val="24"/>
              </w:rPr>
              <w:t xml:space="preserve">from loss of tuition and fees payments </w:t>
            </w:r>
            <w:r w:rsidRPr="00023E03">
              <w:rPr>
                <w:rFonts w:ascii="Times New Roman" w:hAnsi="Times New Roman" w:cs="Times New Roman"/>
                <w:b/>
                <w:sz w:val="24"/>
                <w:szCs w:val="24"/>
              </w:rPr>
              <w:t>and how do you think the school will be able to recover?</w:t>
            </w:r>
          </w:p>
        </w:tc>
      </w:tr>
      <w:tr w:rsidR="00A232BC" w14:paraId="7D74C64B" w14:textId="77777777" w:rsidTr="00ED11C2">
        <w:tc>
          <w:tcPr>
            <w:tcW w:w="1732" w:type="dxa"/>
          </w:tcPr>
          <w:p w14:paraId="4469F808" w14:textId="77777777" w:rsidR="00A232BC" w:rsidRPr="00997EB1" w:rsidRDefault="00A232BC" w:rsidP="00A232BC">
            <w:pPr>
              <w:rPr>
                <w:rFonts w:ascii="Times New Roman" w:hAnsi="Times New Roman" w:cs="Times New Roman"/>
                <w:sz w:val="24"/>
                <w:szCs w:val="24"/>
              </w:rPr>
            </w:pPr>
          </w:p>
        </w:tc>
        <w:tc>
          <w:tcPr>
            <w:tcW w:w="7618" w:type="dxa"/>
          </w:tcPr>
          <w:p w14:paraId="305D117D" w14:textId="77777777" w:rsidR="00A232BC" w:rsidRDefault="00A232BC" w:rsidP="00A232BC">
            <w:pPr>
              <w:rPr>
                <w:rFonts w:ascii="Times New Roman" w:hAnsi="Times New Roman" w:cs="Times New Roman"/>
                <w:sz w:val="24"/>
                <w:szCs w:val="24"/>
              </w:rPr>
            </w:pPr>
            <w:r>
              <w:rPr>
                <w:rFonts w:ascii="Times New Roman" w:hAnsi="Times New Roman" w:cs="Times New Roman"/>
                <w:sz w:val="24"/>
                <w:szCs w:val="24"/>
              </w:rPr>
              <w:t>a. The school’s estimated loss of income from loss of tuition is minimal. The school has sufficient funds and buffers to make up for the short fall.</w:t>
            </w:r>
          </w:p>
        </w:tc>
      </w:tr>
      <w:tr w:rsidR="00A232BC" w14:paraId="4E0FF1CD" w14:textId="77777777" w:rsidTr="00ED11C2">
        <w:tc>
          <w:tcPr>
            <w:tcW w:w="1732" w:type="dxa"/>
          </w:tcPr>
          <w:p w14:paraId="03E81BF1" w14:textId="77777777" w:rsidR="00A232BC" w:rsidRPr="00997EB1" w:rsidRDefault="00A232BC" w:rsidP="00A232BC">
            <w:pPr>
              <w:rPr>
                <w:rFonts w:ascii="Times New Roman" w:hAnsi="Times New Roman" w:cs="Times New Roman"/>
                <w:sz w:val="24"/>
                <w:szCs w:val="24"/>
              </w:rPr>
            </w:pPr>
          </w:p>
        </w:tc>
        <w:tc>
          <w:tcPr>
            <w:tcW w:w="7618" w:type="dxa"/>
          </w:tcPr>
          <w:p w14:paraId="7A84A737" w14:textId="77777777" w:rsidR="00A232BC" w:rsidRDefault="00A232BC" w:rsidP="00A232BC">
            <w:pPr>
              <w:rPr>
                <w:rFonts w:ascii="Times New Roman" w:hAnsi="Times New Roman" w:cs="Times New Roman"/>
                <w:sz w:val="24"/>
                <w:szCs w:val="24"/>
              </w:rPr>
            </w:pPr>
            <w:r>
              <w:rPr>
                <w:rFonts w:ascii="Times New Roman" w:hAnsi="Times New Roman" w:cs="Times New Roman"/>
                <w:sz w:val="24"/>
                <w:szCs w:val="24"/>
              </w:rPr>
              <w:t>b. The school’s estimated loss of income from loss of tuition is manageable. The school is able to seek external funds to make up for the loss.</w:t>
            </w:r>
          </w:p>
        </w:tc>
      </w:tr>
      <w:tr w:rsidR="00A232BC" w14:paraId="083B5C9F" w14:textId="77777777" w:rsidTr="00ED11C2">
        <w:tc>
          <w:tcPr>
            <w:tcW w:w="1732" w:type="dxa"/>
          </w:tcPr>
          <w:p w14:paraId="54BC1306" w14:textId="77777777" w:rsidR="00A232BC" w:rsidRPr="00997EB1" w:rsidRDefault="00A232BC" w:rsidP="00A232BC">
            <w:pPr>
              <w:rPr>
                <w:rFonts w:ascii="Times New Roman" w:hAnsi="Times New Roman" w:cs="Times New Roman"/>
                <w:sz w:val="24"/>
                <w:szCs w:val="24"/>
              </w:rPr>
            </w:pPr>
          </w:p>
        </w:tc>
        <w:tc>
          <w:tcPr>
            <w:tcW w:w="7618" w:type="dxa"/>
          </w:tcPr>
          <w:p w14:paraId="4E32A6F1" w14:textId="77777777" w:rsidR="00A232BC" w:rsidRDefault="00A232BC" w:rsidP="00A232BC">
            <w:pPr>
              <w:rPr>
                <w:rFonts w:ascii="Times New Roman" w:hAnsi="Times New Roman" w:cs="Times New Roman"/>
                <w:sz w:val="24"/>
                <w:szCs w:val="24"/>
              </w:rPr>
            </w:pPr>
            <w:r>
              <w:rPr>
                <w:rFonts w:ascii="Times New Roman" w:hAnsi="Times New Roman" w:cs="Times New Roman"/>
                <w:sz w:val="24"/>
                <w:szCs w:val="24"/>
              </w:rPr>
              <w:t>c. The school’s estimated loss of income from loss of tuition is substantial. The school has to seek external funds and institute severe and drastic measures to make up for the loss.</w:t>
            </w:r>
          </w:p>
        </w:tc>
      </w:tr>
      <w:tr w:rsidR="00A232BC" w14:paraId="2D60D56A" w14:textId="77777777" w:rsidTr="00ED11C2">
        <w:tc>
          <w:tcPr>
            <w:tcW w:w="1732" w:type="dxa"/>
          </w:tcPr>
          <w:p w14:paraId="685CF6E8" w14:textId="77777777" w:rsidR="00A232BC" w:rsidRPr="00997EB1" w:rsidRDefault="00A232BC" w:rsidP="00A232BC">
            <w:pPr>
              <w:rPr>
                <w:rFonts w:ascii="Times New Roman" w:hAnsi="Times New Roman" w:cs="Times New Roman"/>
                <w:sz w:val="24"/>
                <w:szCs w:val="24"/>
              </w:rPr>
            </w:pPr>
          </w:p>
        </w:tc>
        <w:tc>
          <w:tcPr>
            <w:tcW w:w="7618" w:type="dxa"/>
          </w:tcPr>
          <w:p w14:paraId="5179167F" w14:textId="77777777" w:rsidR="00A232BC" w:rsidRDefault="00A232BC" w:rsidP="00A232BC">
            <w:pPr>
              <w:rPr>
                <w:rFonts w:ascii="Times New Roman" w:hAnsi="Times New Roman" w:cs="Times New Roman"/>
                <w:sz w:val="24"/>
                <w:szCs w:val="24"/>
              </w:rPr>
            </w:pPr>
            <w:r>
              <w:rPr>
                <w:rFonts w:ascii="Times New Roman" w:hAnsi="Times New Roman" w:cs="Times New Roman"/>
                <w:sz w:val="24"/>
                <w:szCs w:val="24"/>
              </w:rPr>
              <w:t>d. The school’s estimated loss of income from loss of tuition is not recoverable in the short or long term. The school may have to suspend operations until it is viable to resume.</w:t>
            </w:r>
          </w:p>
        </w:tc>
      </w:tr>
      <w:tr w:rsidR="00BE7F18" w14:paraId="3CFDA794" w14:textId="77777777" w:rsidTr="003E4D54">
        <w:tc>
          <w:tcPr>
            <w:tcW w:w="9350" w:type="dxa"/>
            <w:gridSpan w:val="2"/>
          </w:tcPr>
          <w:p w14:paraId="76E7FDB9" w14:textId="77777777" w:rsidR="00BE7F18" w:rsidRPr="002078A1" w:rsidRDefault="00BE7F18" w:rsidP="00C1237C">
            <w:pPr>
              <w:rPr>
                <w:rFonts w:ascii="Times New Roman" w:hAnsi="Times New Roman" w:cs="Times New Roman"/>
                <w:sz w:val="24"/>
                <w:szCs w:val="24"/>
              </w:rPr>
            </w:pPr>
            <w:r w:rsidRPr="00023E03">
              <w:rPr>
                <w:rFonts w:ascii="Times New Roman" w:hAnsi="Times New Roman" w:cs="Times New Roman"/>
                <w:b/>
                <w:sz w:val="24"/>
                <w:szCs w:val="24"/>
              </w:rPr>
              <w:t>1</w:t>
            </w:r>
            <w:r>
              <w:rPr>
                <w:rFonts w:ascii="Times New Roman" w:hAnsi="Times New Roman" w:cs="Times New Roman"/>
                <w:b/>
                <w:sz w:val="24"/>
                <w:szCs w:val="24"/>
              </w:rPr>
              <w:t>3</w:t>
            </w:r>
            <w:r w:rsidRPr="00023E03">
              <w:rPr>
                <w:rFonts w:ascii="Times New Roman" w:hAnsi="Times New Roman" w:cs="Times New Roman"/>
                <w:b/>
                <w:sz w:val="24"/>
                <w:szCs w:val="24"/>
              </w:rPr>
              <w:t xml:space="preserve">. </w:t>
            </w:r>
            <w:r w:rsidR="00A232BC" w:rsidRPr="00387403">
              <w:rPr>
                <w:rFonts w:ascii="Times New Roman" w:hAnsi="Times New Roman" w:cs="Times New Roman"/>
                <w:b/>
                <w:sz w:val="24"/>
                <w:szCs w:val="24"/>
              </w:rPr>
              <w:t>As a result of the national economic downturn brought about by the pandemic situation, which of the following describes its impact on your school’s enrolment?</w:t>
            </w:r>
            <w:r w:rsidR="00A232BC">
              <w:rPr>
                <w:rFonts w:ascii="Times New Roman" w:hAnsi="Times New Roman" w:cs="Times New Roman"/>
                <w:sz w:val="24"/>
                <w:szCs w:val="24"/>
              </w:rPr>
              <w:t xml:space="preserve"> </w:t>
            </w:r>
          </w:p>
        </w:tc>
      </w:tr>
      <w:tr w:rsidR="00A232BC" w14:paraId="5A200DA4" w14:textId="77777777" w:rsidTr="00ED11C2">
        <w:tc>
          <w:tcPr>
            <w:tcW w:w="1732" w:type="dxa"/>
          </w:tcPr>
          <w:p w14:paraId="6A12BEE4" w14:textId="77777777" w:rsidR="00A232BC" w:rsidRPr="00997EB1" w:rsidRDefault="00A232BC" w:rsidP="00A232BC">
            <w:pPr>
              <w:rPr>
                <w:rFonts w:ascii="Times New Roman" w:hAnsi="Times New Roman" w:cs="Times New Roman"/>
                <w:sz w:val="24"/>
                <w:szCs w:val="24"/>
              </w:rPr>
            </w:pPr>
          </w:p>
        </w:tc>
        <w:tc>
          <w:tcPr>
            <w:tcW w:w="7618" w:type="dxa"/>
          </w:tcPr>
          <w:p w14:paraId="6C3220C5" w14:textId="77777777" w:rsidR="00A232BC" w:rsidRPr="00387403" w:rsidRDefault="00A232BC" w:rsidP="00A232BC">
            <w:pPr>
              <w:rPr>
                <w:rFonts w:ascii="Times New Roman" w:hAnsi="Times New Roman" w:cs="Times New Roman"/>
                <w:sz w:val="24"/>
                <w:szCs w:val="24"/>
              </w:rPr>
            </w:pPr>
            <w:r>
              <w:rPr>
                <w:rFonts w:ascii="Times New Roman" w:hAnsi="Times New Roman" w:cs="Times New Roman"/>
                <w:sz w:val="24"/>
                <w:szCs w:val="24"/>
              </w:rPr>
              <w:t>a. Majority of the school’s students will be returning to the school. There may be few cases of withdrawal or transfer primarily due to academic or disciplinary reasons. The number of sections and class sizes remain at a steady number.</w:t>
            </w:r>
          </w:p>
        </w:tc>
      </w:tr>
      <w:tr w:rsidR="00A232BC" w14:paraId="5BF8690C" w14:textId="77777777" w:rsidTr="00ED11C2">
        <w:tc>
          <w:tcPr>
            <w:tcW w:w="1732" w:type="dxa"/>
          </w:tcPr>
          <w:p w14:paraId="1AB831F5" w14:textId="77777777" w:rsidR="00A232BC" w:rsidRPr="00997EB1" w:rsidRDefault="00A232BC" w:rsidP="00A232BC">
            <w:pPr>
              <w:rPr>
                <w:rFonts w:ascii="Times New Roman" w:hAnsi="Times New Roman" w:cs="Times New Roman"/>
                <w:sz w:val="24"/>
                <w:szCs w:val="24"/>
              </w:rPr>
            </w:pPr>
          </w:p>
        </w:tc>
        <w:tc>
          <w:tcPr>
            <w:tcW w:w="7618" w:type="dxa"/>
          </w:tcPr>
          <w:p w14:paraId="276154A1" w14:textId="77777777" w:rsidR="00A232BC" w:rsidRPr="00387403" w:rsidRDefault="00A232BC" w:rsidP="00A232BC">
            <w:pPr>
              <w:rPr>
                <w:rFonts w:ascii="Times New Roman" w:hAnsi="Times New Roman" w:cs="Times New Roman"/>
                <w:sz w:val="24"/>
                <w:szCs w:val="24"/>
              </w:rPr>
            </w:pPr>
            <w:r>
              <w:rPr>
                <w:rFonts w:ascii="Times New Roman" w:hAnsi="Times New Roman" w:cs="Times New Roman"/>
                <w:sz w:val="24"/>
                <w:szCs w:val="24"/>
              </w:rPr>
              <w:t>b. Majority of the school’s students will be returning to the school. There may be 5-10% cases of students withdrawing or transferring to other schools primarily due to financial reasons. The number of sections remain at a steady number but class sizes will be reduced.</w:t>
            </w:r>
          </w:p>
        </w:tc>
      </w:tr>
      <w:tr w:rsidR="00A232BC" w14:paraId="2B4C59A8" w14:textId="77777777" w:rsidTr="00ED11C2">
        <w:tc>
          <w:tcPr>
            <w:tcW w:w="1732" w:type="dxa"/>
          </w:tcPr>
          <w:p w14:paraId="63E2D2EA" w14:textId="77777777" w:rsidR="00A232BC" w:rsidRPr="00997EB1" w:rsidRDefault="00A232BC" w:rsidP="00A232BC">
            <w:pPr>
              <w:rPr>
                <w:rFonts w:ascii="Times New Roman" w:hAnsi="Times New Roman" w:cs="Times New Roman"/>
                <w:sz w:val="24"/>
                <w:szCs w:val="24"/>
              </w:rPr>
            </w:pPr>
          </w:p>
        </w:tc>
        <w:tc>
          <w:tcPr>
            <w:tcW w:w="7618" w:type="dxa"/>
          </w:tcPr>
          <w:p w14:paraId="0FC247E2" w14:textId="77777777" w:rsidR="00A232BC" w:rsidRPr="00387403" w:rsidRDefault="00A232BC" w:rsidP="00A232BC">
            <w:pPr>
              <w:rPr>
                <w:rFonts w:ascii="Times New Roman" w:hAnsi="Times New Roman" w:cs="Times New Roman"/>
                <w:sz w:val="24"/>
                <w:szCs w:val="24"/>
              </w:rPr>
            </w:pPr>
            <w:r>
              <w:rPr>
                <w:rFonts w:ascii="Times New Roman" w:hAnsi="Times New Roman" w:cs="Times New Roman"/>
                <w:sz w:val="24"/>
                <w:szCs w:val="24"/>
              </w:rPr>
              <w:t>c. A significant number of the school’s students will be withdrawing or transferring to other schools primarily due to financial reasons. The number of sections will be reduced.</w:t>
            </w:r>
          </w:p>
        </w:tc>
      </w:tr>
      <w:tr w:rsidR="00A232BC" w14:paraId="145A7296" w14:textId="77777777" w:rsidTr="00ED11C2">
        <w:tc>
          <w:tcPr>
            <w:tcW w:w="1732" w:type="dxa"/>
          </w:tcPr>
          <w:p w14:paraId="2B18507C" w14:textId="77777777" w:rsidR="00A232BC" w:rsidRPr="00997EB1" w:rsidRDefault="00A232BC" w:rsidP="00A232BC">
            <w:pPr>
              <w:rPr>
                <w:rFonts w:ascii="Times New Roman" w:hAnsi="Times New Roman" w:cs="Times New Roman"/>
                <w:sz w:val="24"/>
                <w:szCs w:val="24"/>
              </w:rPr>
            </w:pPr>
          </w:p>
        </w:tc>
        <w:tc>
          <w:tcPr>
            <w:tcW w:w="7618" w:type="dxa"/>
          </w:tcPr>
          <w:p w14:paraId="5ED45F57" w14:textId="77777777" w:rsidR="00A232BC" w:rsidRPr="00387403" w:rsidRDefault="00A232BC" w:rsidP="00A232BC">
            <w:pPr>
              <w:rPr>
                <w:rFonts w:ascii="Times New Roman" w:hAnsi="Times New Roman" w:cs="Times New Roman"/>
                <w:sz w:val="24"/>
                <w:szCs w:val="24"/>
              </w:rPr>
            </w:pPr>
            <w:r>
              <w:rPr>
                <w:rFonts w:ascii="Times New Roman" w:hAnsi="Times New Roman" w:cs="Times New Roman"/>
                <w:sz w:val="24"/>
                <w:szCs w:val="24"/>
              </w:rPr>
              <w:t>d. A significant number of the school’s students will not be returning to school at all primarily due to financial reasons. The number of sections and class sizes will be gravely reduced.</w:t>
            </w:r>
          </w:p>
        </w:tc>
      </w:tr>
      <w:tr w:rsidR="00BE7F18" w14:paraId="000E28AC" w14:textId="77777777" w:rsidTr="002434CA">
        <w:tc>
          <w:tcPr>
            <w:tcW w:w="9350" w:type="dxa"/>
            <w:gridSpan w:val="2"/>
          </w:tcPr>
          <w:p w14:paraId="6CEAA022" w14:textId="77777777" w:rsidR="00BE7F18" w:rsidRPr="00D265E9" w:rsidRDefault="00BE7F18" w:rsidP="00C1237C">
            <w:pPr>
              <w:rPr>
                <w:rFonts w:ascii="Times New Roman" w:hAnsi="Times New Roman" w:cs="Times New Roman"/>
                <w:b/>
                <w:sz w:val="24"/>
                <w:szCs w:val="24"/>
              </w:rPr>
            </w:pPr>
            <w:r w:rsidRPr="00D265E9">
              <w:rPr>
                <w:rFonts w:ascii="Times New Roman" w:hAnsi="Times New Roman" w:cs="Times New Roman"/>
                <w:b/>
                <w:sz w:val="24"/>
                <w:szCs w:val="24"/>
              </w:rPr>
              <w:t>1</w:t>
            </w:r>
            <w:r>
              <w:rPr>
                <w:rFonts w:ascii="Times New Roman" w:hAnsi="Times New Roman" w:cs="Times New Roman"/>
                <w:b/>
                <w:sz w:val="24"/>
                <w:szCs w:val="24"/>
              </w:rPr>
              <w:t>4</w:t>
            </w:r>
            <w:r w:rsidRPr="00D265E9">
              <w:rPr>
                <w:rFonts w:ascii="Times New Roman" w:hAnsi="Times New Roman" w:cs="Times New Roman"/>
                <w:b/>
                <w:sz w:val="24"/>
                <w:szCs w:val="24"/>
              </w:rPr>
              <w:t>.</w:t>
            </w:r>
            <w:r>
              <w:rPr>
                <w:rFonts w:ascii="Times New Roman" w:hAnsi="Times New Roman" w:cs="Times New Roman"/>
                <w:b/>
                <w:sz w:val="24"/>
                <w:szCs w:val="24"/>
              </w:rPr>
              <w:t xml:space="preserve"> </w:t>
            </w:r>
            <w:r w:rsidRPr="00D265E9">
              <w:rPr>
                <w:rFonts w:ascii="Times New Roman" w:hAnsi="Times New Roman" w:cs="Times New Roman"/>
                <w:b/>
                <w:sz w:val="24"/>
                <w:szCs w:val="24"/>
              </w:rPr>
              <w:t>Given the various setbacks brought about by the ECQ, should the DepEd delay the opening of classes next schoolyear?</w:t>
            </w:r>
          </w:p>
        </w:tc>
      </w:tr>
      <w:tr w:rsidR="004F1AEF" w14:paraId="6AC152EA" w14:textId="77777777" w:rsidTr="00ED11C2">
        <w:tc>
          <w:tcPr>
            <w:tcW w:w="1732" w:type="dxa"/>
          </w:tcPr>
          <w:p w14:paraId="3A3B0CC0" w14:textId="77777777" w:rsidR="004F1AEF" w:rsidRPr="00997EB1" w:rsidRDefault="004F1AEF" w:rsidP="00C1237C">
            <w:pPr>
              <w:rPr>
                <w:rFonts w:ascii="Times New Roman" w:hAnsi="Times New Roman" w:cs="Times New Roman"/>
                <w:sz w:val="24"/>
                <w:szCs w:val="24"/>
              </w:rPr>
            </w:pPr>
          </w:p>
        </w:tc>
        <w:tc>
          <w:tcPr>
            <w:tcW w:w="7618" w:type="dxa"/>
          </w:tcPr>
          <w:p w14:paraId="0664F96C"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a. No. The school with its current resources and financial condition is still able to function and operate and be ready for the current schedule of schoolyear opening.</w:t>
            </w:r>
          </w:p>
        </w:tc>
      </w:tr>
      <w:tr w:rsidR="004F1AEF" w14:paraId="7868152D" w14:textId="77777777" w:rsidTr="00ED11C2">
        <w:tc>
          <w:tcPr>
            <w:tcW w:w="1732" w:type="dxa"/>
          </w:tcPr>
          <w:p w14:paraId="1596BB12" w14:textId="77777777" w:rsidR="004F1AEF" w:rsidRPr="00997EB1" w:rsidRDefault="004F1AEF" w:rsidP="00C1237C">
            <w:pPr>
              <w:rPr>
                <w:rFonts w:ascii="Times New Roman" w:hAnsi="Times New Roman" w:cs="Times New Roman"/>
                <w:sz w:val="24"/>
                <w:szCs w:val="24"/>
              </w:rPr>
            </w:pPr>
          </w:p>
        </w:tc>
        <w:tc>
          <w:tcPr>
            <w:tcW w:w="7618" w:type="dxa"/>
          </w:tcPr>
          <w:p w14:paraId="52934FC5"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b. No. The school relies on early enrolment. Delaying the schoolyear opening is important to generate revenue as early as possible and alleviate the school’s financial burdens.</w:t>
            </w:r>
          </w:p>
        </w:tc>
      </w:tr>
      <w:tr w:rsidR="004F1AEF" w14:paraId="04594F02" w14:textId="77777777" w:rsidTr="00ED11C2">
        <w:tc>
          <w:tcPr>
            <w:tcW w:w="1732" w:type="dxa"/>
          </w:tcPr>
          <w:p w14:paraId="4C014CAB" w14:textId="77777777" w:rsidR="004F1AEF" w:rsidRPr="00997EB1" w:rsidRDefault="004F1AEF" w:rsidP="00C1237C">
            <w:pPr>
              <w:rPr>
                <w:rFonts w:ascii="Times New Roman" w:hAnsi="Times New Roman" w:cs="Times New Roman"/>
                <w:sz w:val="24"/>
                <w:szCs w:val="24"/>
              </w:rPr>
            </w:pPr>
          </w:p>
        </w:tc>
        <w:tc>
          <w:tcPr>
            <w:tcW w:w="7618" w:type="dxa"/>
          </w:tcPr>
          <w:p w14:paraId="68E7168F"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c. Yes. The school relies on enrolment. Since many of the parents may have problems with their jobs, delaying the opening will give parents time to source payments for tuition and fees. Teachers will also have time to plan and produce learning materials for different modalities of delivery.</w:t>
            </w:r>
          </w:p>
        </w:tc>
      </w:tr>
      <w:tr w:rsidR="004F1AEF" w14:paraId="3D99F17C" w14:textId="77777777" w:rsidTr="00ED11C2">
        <w:tc>
          <w:tcPr>
            <w:tcW w:w="1732" w:type="dxa"/>
          </w:tcPr>
          <w:p w14:paraId="7138B825" w14:textId="77777777" w:rsidR="004F1AEF" w:rsidRPr="00997EB1" w:rsidRDefault="004F1AEF" w:rsidP="00C1237C">
            <w:pPr>
              <w:rPr>
                <w:rFonts w:ascii="Times New Roman" w:hAnsi="Times New Roman" w:cs="Times New Roman"/>
                <w:sz w:val="24"/>
                <w:szCs w:val="24"/>
              </w:rPr>
            </w:pPr>
          </w:p>
        </w:tc>
        <w:tc>
          <w:tcPr>
            <w:tcW w:w="7618" w:type="dxa"/>
          </w:tcPr>
          <w:p w14:paraId="27FD5B07"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d. Yes. The school needs time to assess its situation and resources, recover its losses and plan contingency measures.</w:t>
            </w:r>
          </w:p>
        </w:tc>
      </w:tr>
      <w:tr w:rsidR="00BE7F18" w14:paraId="75B00E80" w14:textId="77777777" w:rsidTr="001E51F1">
        <w:tc>
          <w:tcPr>
            <w:tcW w:w="9350" w:type="dxa"/>
            <w:gridSpan w:val="2"/>
          </w:tcPr>
          <w:p w14:paraId="55D208FF" w14:textId="77777777" w:rsidR="00BE7F18" w:rsidRPr="00F01BCF" w:rsidRDefault="00BE7F18" w:rsidP="00C1237C">
            <w:pPr>
              <w:rPr>
                <w:rFonts w:ascii="Times New Roman" w:hAnsi="Times New Roman" w:cs="Times New Roman"/>
                <w:b/>
                <w:sz w:val="24"/>
                <w:szCs w:val="24"/>
              </w:rPr>
            </w:pPr>
            <w:r w:rsidRPr="00F01BCF">
              <w:rPr>
                <w:rFonts w:ascii="Times New Roman" w:hAnsi="Times New Roman" w:cs="Times New Roman"/>
                <w:b/>
                <w:sz w:val="24"/>
                <w:szCs w:val="24"/>
              </w:rPr>
              <w:t>1</w:t>
            </w:r>
            <w:r>
              <w:rPr>
                <w:rFonts w:ascii="Times New Roman" w:hAnsi="Times New Roman" w:cs="Times New Roman"/>
                <w:b/>
                <w:sz w:val="24"/>
                <w:szCs w:val="24"/>
              </w:rPr>
              <w:t>5.</w:t>
            </w:r>
            <w:r w:rsidRPr="00F01BCF">
              <w:rPr>
                <w:rFonts w:ascii="Times New Roman" w:hAnsi="Times New Roman" w:cs="Times New Roman"/>
                <w:b/>
                <w:sz w:val="24"/>
                <w:szCs w:val="24"/>
              </w:rPr>
              <w:t xml:space="preserve"> If the opening of next schoolyear will be delayed, what is a viable timeline </w:t>
            </w:r>
            <w:r>
              <w:rPr>
                <w:rFonts w:ascii="Times New Roman" w:hAnsi="Times New Roman" w:cs="Times New Roman"/>
                <w:b/>
                <w:sz w:val="24"/>
                <w:szCs w:val="24"/>
              </w:rPr>
              <w:t xml:space="preserve">for your school </w:t>
            </w:r>
            <w:r w:rsidRPr="00F01BCF">
              <w:rPr>
                <w:rFonts w:ascii="Times New Roman" w:hAnsi="Times New Roman" w:cs="Times New Roman"/>
                <w:b/>
                <w:sz w:val="24"/>
                <w:szCs w:val="24"/>
              </w:rPr>
              <w:t>given the school’s situation?</w:t>
            </w:r>
          </w:p>
        </w:tc>
      </w:tr>
      <w:tr w:rsidR="004F1AEF" w14:paraId="6AEE81AB" w14:textId="77777777" w:rsidTr="00ED11C2">
        <w:tc>
          <w:tcPr>
            <w:tcW w:w="1732" w:type="dxa"/>
          </w:tcPr>
          <w:p w14:paraId="7E294BF8" w14:textId="77777777" w:rsidR="004F1AEF" w:rsidRPr="00997EB1" w:rsidRDefault="004F1AEF" w:rsidP="00C1237C">
            <w:pPr>
              <w:rPr>
                <w:rFonts w:ascii="Times New Roman" w:hAnsi="Times New Roman" w:cs="Times New Roman"/>
                <w:sz w:val="24"/>
                <w:szCs w:val="24"/>
              </w:rPr>
            </w:pPr>
          </w:p>
        </w:tc>
        <w:tc>
          <w:tcPr>
            <w:tcW w:w="7618" w:type="dxa"/>
          </w:tcPr>
          <w:p w14:paraId="11545285"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a. Delay by one-two weeks from the original June schedule </w:t>
            </w:r>
          </w:p>
        </w:tc>
      </w:tr>
      <w:tr w:rsidR="004F1AEF" w14:paraId="506E2983" w14:textId="77777777" w:rsidTr="00ED11C2">
        <w:tc>
          <w:tcPr>
            <w:tcW w:w="1732" w:type="dxa"/>
          </w:tcPr>
          <w:p w14:paraId="5AF176A7" w14:textId="77777777" w:rsidR="004F1AEF" w:rsidRPr="00997EB1" w:rsidRDefault="004F1AEF" w:rsidP="00C1237C">
            <w:pPr>
              <w:rPr>
                <w:rFonts w:ascii="Times New Roman" w:hAnsi="Times New Roman" w:cs="Times New Roman"/>
                <w:sz w:val="24"/>
                <w:szCs w:val="24"/>
              </w:rPr>
            </w:pPr>
          </w:p>
        </w:tc>
        <w:tc>
          <w:tcPr>
            <w:tcW w:w="7618" w:type="dxa"/>
          </w:tcPr>
          <w:p w14:paraId="7C61D67B"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b. Delay by three weeks from the original June schedule</w:t>
            </w:r>
          </w:p>
        </w:tc>
      </w:tr>
      <w:tr w:rsidR="004F1AEF" w14:paraId="66A12EB0" w14:textId="77777777" w:rsidTr="00ED11C2">
        <w:tc>
          <w:tcPr>
            <w:tcW w:w="1732" w:type="dxa"/>
          </w:tcPr>
          <w:p w14:paraId="2D3B781C" w14:textId="77777777" w:rsidR="004F1AEF" w:rsidRPr="00997EB1" w:rsidRDefault="004F1AEF" w:rsidP="00C1237C">
            <w:pPr>
              <w:rPr>
                <w:rFonts w:ascii="Times New Roman" w:hAnsi="Times New Roman" w:cs="Times New Roman"/>
                <w:sz w:val="24"/>
                <w:szCs w:val="24"/>
              </w:rPr>
            </w:pPr>
          </w:p>
        </w:tc>
        <w:tc>
          <w:tcPr>
            <w:tcW w:w="7618" w:type="dxa"/>
          </w:tcPr>
          <w:p w14:paraId="5D7B84C4"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c. Delay by one month from the original June schedule</w:t>
            </w:r>
          </w:p>
        </w:tc>
      </w:tr>
      <w:tr w:rsidR="004F1AEF" w14:paraId="2F239947" w14:textId="77777777" w:rsidTr="00ED11C2">
        <w:tc>
          <w:tcPr>
            <w:tcW w:w="1732" w:type="dxa"/>
          </w:tcPr>
          <w:p w14:paraId="50890DD2" w14:textId="77777777" w:rsidR="004F1AEF" w:rsidRPr="00997EB1" w:rsidRDefault="004F1AEF" w:rsidP="00C1237C">
            <w:pPr>
              <w:rPr>
                <w:rFonts w:ascii="Times New Roman" w:hAnsi="Times New Roman" w:cs="Times New Roman"/>
                <w:sz w:val="24"/>
                <w:szCs w:val="24"/>
              </w:rPr>
            </w:pPr>
          </w:p>
        </w:tc>
        <w:tc>
          <w:tcPr>
            <w:tcW w:w="7618" w:type="dxa"/>
          </w:tcPr>
          <w:p w14:paraId="34E4231B"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d. Delay by one month and a half to two months from the original June schedule</w:t>
            </w:r>
          </w:p>
        </w:tc>
      </w:tr>
      <w:tr w:rsidR="004F1AEF" w14:paraId="64A8E1B7" w14:textId="77777777" w:rsidTr="00ED11C2">
        <w:tc>
          <w:tcPr>
            <w:tcW w:w="1732" w:type="dxa"/>
          </w:tcPr>
          <w:p w14:paraId="03BC03CD" w14:textId="77777777" w:rsidR="004F1AEF" w:rsidRPr="003E79FB" w:rsidRDefault="004F1AEF" w:rsidP="00C1237C">
            <w:pPr>
              <w:rPr>
                <w:rFonts w:ascii="Times New Roman" w:hAnsi="Times New Roman" w:cs="Times New Roman"/>
                <w:i/>
                <w:sz w:val="24"/>
                <w:szCs w:val="24"/>
              </w:rPr>
            </w:pPr>
            <w:r>
              <w:rPr>
                <w:rFonts w:ascii="Times New Roman" w:hAnsi="Times New Roman" w:cs="Times New Roman"/>
                <w:i/>
                <w:sz w:val="24"/>
                <w:szCs w:val="24"/>
              </w:rPr>
              <w:lastRenderedPageBreak/>
              <w:t>E .S</w:t>
            </w:r>
            <w:r w:rsidRPr="003E79FB">
              <w:rPr>
                <w:rFonts w:ascii="Times New Roman" w:hAnsi="Times New Roman" w:cs="Times New Roman"/>
                <w:i/>
                <w:sz w:val="24"/>
                <w:szCs w:val="24"/>
              </w:rPr>
              <w:t xml:space="preserve">chool </w:t>
            </w:r>
            <w:r>
              <w:rPr>
                <w:rFonts w:ascii="Times New Roman" w:hAnsi="Times New Roman" w:cs="Times New Roman"/>
                <w:i/>
                <w:sz w:val="24"/>
                <w:szCs w:val="24"/>
              </w:rPr>
              <w:t>emergency response planning</w:t>
            </w:r>
          </w:p>
        </w:tc>
        <w:tc>
          <w:tcPr>
            <w:tcW w:w="7618" w:type="dxa"/>
          </w:tcPr>
          <w:p w14:paraId="5EEA7C21" w14:textId="77777777" w:rsidR="004F1AEF" w:rsidRDefault="004F1AEF" w:rsidP="00C1237C">
            <w:pPr>
              <w:rPr>
                <w:rFonts w:ascii="Times New Roman" w:hAnsi="Times New Roman" w:cs="Times New Roman"/>
                <w:sz w:val="24"/>
                <w:szCs w:val="24"/>
              </w:rPr>
            </w:pPr>
            <w:r w:rsidRPr="00597EBC">
              <w:rPr>
                <w:rFonts w:ascii="Times New Roman" w:hAnsi="Times New Roman" w:cs="Times New Roman"/>
                <w:b/>
                <w:sz w:val="24"/>
                <w:szCs w:val="24"/>
              </w:rPr>
              <w:t>1</w:t>
            </w:r>
            <w:r>
              <w:rPr>
                <w:rFonts w:ascii="Times New Roman" w:hAnsi="Times New Roman" w:cs="Times New Roman"/>
                <w:b/>
                <w:sz w:val="24"/>
                <w:szCs w:val="24"/>
              </w:rPr>
              <w:t>6</w:t>
            </w:r>
            <w:r w:rsidRPr="00597EBC">
              <w:rPr>
                <w:rFonts w:ascii="Times New Roman" w:hAnsi="Times New Roman" w:cs="Times New Roman"/>
                <w:b/>
                <w:sz w:val="24"/>
                <w:szCs w:val="24"/>
              </w:rPr>
              <w:t>.</w:t>
            </w:r>
            <w:r>
              <w:rPr>
                <w:rFonts w:ascii="Times New Roman" w:hAnsi="Times New Roman" w:cs="Times New Roman"/>
                <w:b/>
                <w:sz w:val="24"/>
                <w:szCs w:val="24"/>
              </w:rPr>
              <w:t xml:space="preserve"> </w:t>
            </w:r>
            <w:r w:rsidRPr="00597EBC">
              <w:rPr>
                <w:rFonts w:ascii="Times New Roman" w:hAnsi="Times New Roman" w:cs="Times New Roman"/>
                <w:b/>
                <w:sz w:val="24"/>
                <w:szCs w:val="24"/>
              </w:rPr>
              <w:t xml:space="preserve">How would you describe your school’s </w:t>
            </w:r>
            <w:r>
              <w:rPr>
                <w:rFonts w:ascii="Times New Roman" w:hAnsi="Times New Roman" w:cs="Times New Roman"/>
                <w:b/>
                <w:sz w:val="24"/>
                <w:szCs w:val="24"/>
              </w:rPr>
              <w:t>response to the current emergency or pandemic situation that involves</w:t>
            </w:r>
            <w:r w:rsidRPr="00597EBC">
              <w:rPr>
                <w:rFonts w:ascii="Times New Roman" w:hAnsi="Times New Roman" w:cs="Times New Roman"/>
                <w:b/>
                <w:sz w:val="24"/>
                <w:szCs w:val="24"/>
              </w:rPr>
              <w:t xml:space="preserve"> the sudden closure</w:t>
            </w:r>
            <w:r>
              <w:rPr>
                <w:rFonts w:ascii="Times New Roman" w:hAnsi="Times New Roman" w:cs="Times New Roman"/>
                <w:b/>
                <w:sz w:val="24"/>
                <w:szCs w:val="24"/>
              </w:rPr>
              <w:t xml:space="preserve"> of schools during a quarantine period</w:t>
            </w:r>
            <w:r>
              <w:rPr>
                <w:rFonts w:ascii="Times New Roman" w:hAnsi="Times New Roman" w:cs="Times New Roman"/>
                <w:sz w:val="24"/>
                <w:szCs w:val="24"/>
              </w:rPr>
              <w:t xml:space="preserve">? </w:t>
            </w:r>
          </w:p>
        </w:tc>
      </w:tr>
      <w:tr w:rsidR="004F1AEF" w14:paraId="3D2C6D82" w14:textId="77777777" w:rsidTr="00ED11C2">
        <w:tc>
          <w:tcPr>
            <w:tcW w:w="1732" w:type="dxa"/>
          </w:tcPr>
          <w:p w14:paraId="3DE8209E" w14:textId="77777777" w:rsidR="004F1AEF" w:rsidRPr="00997EB1" w:rsidRDefault="004F1AEF" w:rsidP="00C1237C">
            <w:pPr>
              <w:rPr>
                <w:rFonts w:ascii="Times New Roman" w:hAnsi="Times New Roman" w:cs="Times New Roman"/>
                <w:sz w:val="24"/>
                <w:szCs w:val="24"/>
              </w:rPr>
            </w:pPr>
          </w:p>
        </w:tc>
        <w:tc>
          <w:tcPr>
            <w:tcW w:w="7618" w:type="dxa"/>
          </w:tcPr>
          <w:p w14:paraId="0D381FE6"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a. The school is prepared to cope with the sudden closure because it is able to implement an existing emergency plan that was already part of its disaster management plans. Different protocols and guidelines are in place before the quarantine and the various departments followed these.</w:t>
            </w:r>
          </w:p>
        </w:tc>
      </w:tr>
      <w:tr w:rsidR="004F1AEF" w14:paraId="3783707D" w14:textId="77777777" w:rsidTr="00ED11C2">
        <w:tc>
          <w:tcPr>
            <w:tcW w:w="1732" w:type="dxa"/>
          </w:tcPr>
          <w:p w14:paraId="6C71DB7B" w14:textId="77777777" w:rsidR="004F1AEF" w:rsidRPr="00997EB1" w:rsidRDefault="004F1AEF" w:rsidP="00C1237C">
            <w:pPr>
              <w:rPr>
                <w:rFonts w:ascii="Times New Roman" w:hAnsi="Times New Roman" w:cs="Times New Roman"/>
                <w:sz w:val="24"/>
                <w:szCs w:val="24"/>
              </w:rPr>
            </w:pPr>
          </w:p>
        </w:tc>
        <w:tc>
          <w:tcPr>
            <w:tcW w:w="7618" w:type="dxa"/>
          </w:tcPr>
          <w:p w14:paraId="66FDF3EB"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b. The school is not prepared to cope with a sudden closure but it is able to adjust and meet the different challenges. During the quarantine, protocols and guidelines are developed and the various departments followed these.</w:t>
            </w:r>
          </w:p>
        </w:tc>
      </w:tr>
      <w:tr w:rsidR="004F1AEF" w14:paraId="71BFA659" w14:textId="77777777" w:rsidTr="00ED11C2">
        <w:tc>
          <w:tcPr>
            <w:tcW w:w="1732" w:type="dxa"/>
          </w:tcPr>
          <w:p w14:paraId="487F3763" w14:textId="77777777" w:rsidR="004F1AEF" w:rsidRPr="00997EB1" w:rsidRDefault="004F1AEF" w:rsidP="00C1237C">
            <w:pPr>
              <w:rPr>
                <w:rFonts w:ascii="Times New Roman" w:hAnsi="Times New Roman" w:cs="Times New Roman"/>
                <w:sz w:val="24"/>
                <w:szCs w:val="24"/>
              </w:rPr>
            </w:pPr>
          </w:p>
        </w:tc>
        <w:tc>
          <w:tcPr>
            <w:tcW w:w="7618" w:type="dxa"/>
          </w:tcPr>
          <w:p w14:paraId="537CB1D9"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c. The school is not prepared to cope with the sudden closure. During the quarantine, the school developed protocols and guidelines for departments to follow. However, there are problems in the way the different school sectors and departments work together and implement the protocols and guidelines.</w:t>
            </w:r>
          </w:p>
        </w:tc>
      </w:tr>
      <w:tr w:rsidR="004F1AEF" w14:paraId="71A6976E" w14:textId="77777777" w:rsidTr="00ED11C2">
        <w:tc>
          <w:tcPr>
            <w:tcW w:w="1732" w:type="dxa"/>
          </w:tcPr>
          <w:p w14:paraId="605DA056" w14:textId="77777777" w:rsidR="004F1AEF" w:rsidRPr="00997EB1" w:rsidRDefault="004F1AEF" w:rsidP="00C1237C">
            <w:pPr>
              <w:rPr>
                <w:rFonts w:ascii="Times New Roman" w:hAnsi="Times New Roman" w:cs="Times New Roman"/>
                <w:sz w:val="24"/>
                <w:szCs w:val="24"/>
              </w:rPr>
            </w:pPr>
          </w:p>
        </w:tc>
        <w:tc>
          <w:tcPr>
            <w:tcW w:w="7618" w:type="dxa"/>
          </w:tcPr>
          <w:p w14:paraId="02DCF4C3"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d. The school is not prepared to cope with the sudden closure. The school has difficulty and minimal capacity in developing protocols for different departments to follow.</w:t>
            </w:r>
          </w:p>
        </w:tc>
      </w:tr>
      <w:tr w:rsidR="00BE7F18" w14:paraId="37B80C17" w14:textId="77777777" w:rsidTr="006533AD">
        <w:tc>
          <w:tcPr>
            <w:tcW w:w="9350" w:type="dxa"/>
            <w:gridSpan w:val="2"/>
          </w:tcPr>
          <w:p w14:paraId="1F0C58D1" w14:textId="77777777" w:rsidR="00BE7F18" w:rsidRDefault="00BE7F18" w:rsidP="00C1237C">
            <w:pPr>
              <w:rPr>
                <w:rFonts w:ascii="Times New Roman" w:hAnsi="Times New Roman" w:cs="Times New Roman"/>
                <w:sz w:val="24"/>
                <w:szCs w:val="24"/>
              </w:rPr>
            </w:pPr>
            <w:r w:rsidRPr="00FF5199">
              <w:rPr>
                <w:rFonts w:ascii="Times New Roman" w:hAnsi="Times New Roman" w:cs="Times New Roman"/>
                <w:b/>
                <w:sz w:val="24"/>
                <w:szCs w:val="24"/>
              </w:rPr>
              <w:t>1</w:t>
            </w:r>
            <w:r>
              <w:rPr>
                <w:rFonts w:ascii="Times New Roman" w:hAnsi="Times New Roman" w:cs="Times New Roman"/>
                <w:b/>
                <w:sz w:val="24"/>
                <w:szCs w:val="24"/>
              </w:rPr>
              <w:t>7</w:t>
            </w:r>
            <w:r w:rsidRPr="00FF5199">
              <w:rPr>
                <w:rFonts w:ascii="Times New Roman" w:hAnsi="Times New Roman" w:cs="Times New Roman"/>
                <w:b/>
                <w:sz w:val="24"/>
                <w:szCs w:val="24"/>
              </w:rPr>
              <w:t xml:space="preserve">. Which of the following describes your </w:t>
            </w:r>
            <w:r>
              <w:rPr>
                <w:rFonts w:ascii="Times New Roman" w:hAnsi="Times New Roman" w:cs="Times New Roman"/>
                <w:b/>
                <w:sz w:val="24"/>
                <w:szCs w:val="24"/>
              </w:rPr>
              <w:t xml:space="preserve">current </w:t>
            </w:r>
            <w:r w:rsidRPr="00FF5199">
              <w:rPr>
                <w:rFonts w:ascii="Times New Roman" w:hAnsi="Times New Roman" w:cs="Times New Roman"/>
                <w:b/>
                <w:sz w:val="24"/>
                <w:szCs w:val="24"/>
              </w:rPr>
              <w:t>tie-up with the local community and government agencies in terms of responding to a pandemic situation?</w:t>
            </w:r>
            <w:r>
              <w:rPr>
                <w:rFonts w:ascii="Times New Roman" w:hAnsi="Times New Roman" w:cs="Times New Roman"/>
                <w:sz w:val="24"/>
                <w:szCs w:val="24"/>
              </w:rPr>
              <w:t xml:space="preserve"> </w:t>
            </w:r>
          </w:p>
        </w:tc>
      </w:tr>
      <w:tr w:rsidR="004F1AEF" w14:paraId="61100E5A" w14:textId="77777777" w:rsidTr="00ED11C2">
        <w:tc>
          <w:tcPr>
            <w:tcW w:w="1732" w:type="dxa"/>
          </w:tcPr>
          <w:p w14:paraId="2AB490BE" w14:textId="77777777" w:rsidR="004F1AEF" w:rsidRPr="00997EB1" w:rsidRDefault="004F1AEF" w:rsidP="00C1237C">
            <w:pPr>
              <w:rPr>
                <w:rFonts w:ascii="Times New Roman" w:hAnsi="Times New Roman" w:cs="Times New Roman"/>
                <w:sz w:val="24"/>
                <w:szCs w:val="24"/>
              </w:rPr>
            </w:pPr>
          </w:p>
        </w:tc>
        <w:tc>
          <w:tcPr>
            <w:tcW w:w="7618" w:type="dxa"/>
          </w:tcPr>
          <w:p w14:paraId="6C21A050"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a. The school has clear protocols of assistance in place with the local community and concerned agencies or support organizations. In the case of an outbreak, there are established coordinated plans of action to mobilize aid and ensure immediate and orderly responses. Simulation exercises or drills have been conducted in line with the plans.</w:t>
            </w:r>
          </w:p>
        </w:tc>
      </w:tr>
      <w:tr w:rsidR="004F1AEF" w14:paraId="11149595" w14:textId="77777777" w:rsidTr="00ED11C2">
        <w:tc>
          <w:tcPr>
            <w:tcW w:w="1732" w:type="dxa"/>
          </w:tcPr>
          <w:p w14:paraId="4003851C" w14:textId="77777777" w:rsidR="004F1AEF" w:rsidRPr="00997EB1" w:rsidRDefault="004F1AEF" w:rsidP="00C1237C">
            <w:pPr>
              <w:rPr>
                <w:rFonts w:ascii="Times New Roman" w:hAnsi="Times New Roman" w:cs="Times New Roman"/>
                <w:sz w:val="24"/>
                <w:szCs w:val="24"/>
              </w:rPr>
            </w:pPr>
          </w:p>
        </w:tc>
        <w:tc>
          <w:tcPr>
            <w:tcW w:w="7618" w:type="dxa"/>
          </w:tcPr>
          <w:p w14:paraId="62166B05"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b. The school has clear protocols of assistance in place with the local community and concerned agencies or support organizations.  In the case of an outbreak, there are proposed coordinated plans of action that have yet to be finalized to mobilize aid and ensure immediate and orderly responses.</w:t>
            </w:r>
          </w:p>
        </w:tc>
      </w:tr>
      <w:tr w:rsidR="004F1AEF" w14:paraId="755FC525" w14:textId="77777777" w:rsidTr="00ED11C2">
        <w:tc>
          <w:tcPr>
            <w:tcW w:w="1732" w:type="dxa"/>
          </w:tcPr>
          <w:p w14:paraId="5DBB24C8" w14:textId="77777777" w:rsidR="004F1AEF" w:rsidRPr="00997EB1" w:rsidRDefault="004F1AEF" w:rsidP="00C1237C">
            <w:pPr>
              <w:rPr>
                <w:rFonts w:ascii="Times New Roman" w:hAnsi="Times New Roman" w:cs="Times New Roman"/>
                <w:sz w:val="24"/>
                <w:szCs w:val="24"/>
              </w:rPr>
            </w:pPr>
          </w:p>
        </w:tc>
        <w:tc>
          <w:tcPr>
            <w:tcW w:w="7618" w:type="dxa"/>
          </w:tcPr>
          <w:p w14:paraId="6F7EFA93"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c. The school has contacts with the local community and concerned agencies or support organizations but does not have protocols in place regarding their assistance.  In the case of an outbreak, there are no coordinated plans of action to mobilize aid and ensure immediate and orderly responses.</w:t>
            </w:r>
          </w:p>
        </w:tc>
      </w:tr>
      <w:tr w:rsidR="004F1AEF" w14:paraId="79FCBFFF" w14:textId="77777777" w:rsidTr="00ED11C2">
        <w:tc>
          <w:tcPr>
            <w:tcW w:w="1732" w:type="dxa"/>
          </w:tcPr>
          <w:p w14:paraId="761B246F" w14:textId="77777777" w:rsidR="004F1AEF" w:rsidRPr="00997EB1" w:rsidRDefault="004F1AEF" w:rsidP="00C1237C">
            <w:pPr>
              <w:rPr>
                <w:rFonts w:ascii="Times New Roman" w:hAnsi="Times New Roman" w:cs="Times New Roman"/>
                <w:sz w:val="24"/>
                <w:szCs w:val="24"/>
              </w:rPr>
            </w:pPr>
          </w:p>
        </w:tc>
        <w:tc>
          <w:tcPr>
            <w:tcW w:w="7618" w:type="dxa"/>
          </w:tcPr>
          <w:p w14:paraId="0A51AA3E"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d. The school has no contacts with the local community and concerned agencies or support organizations. The school does not have protocols in place due to local restrictions.  In the case of an outbreak, there are also no coordinated plans of action to mobilize aid and ensure immediate and orderly responses.</w:t>
            </w:r>
          </w:p>
        </w:tc>
      </w:tr>
      <w:tr w:rsidR="004F1AEF" w14:paraId="6E22BB6A" w14:textId="77777777" w:rsidTr="00ED11C2">
        <w:tc>
          <w:tcPr>
            <w:tcW w:w="1732" w:type="dxa"/>
          </w:tcPr>
          <w:p w14:paraId="705E91AB" w14:textId="77777777" w:rsidR="004F1AEF" w:rsidRPr="000712A5" w:rsidRDefault="004F1AEF" w:rsidP="00C1237C">
            <w:pPr>
              <w:rPr>
                <w:rFonts w:ascii="Times New Roman" w:hAnsi="Times New Roman" w:cs="Times New Roman"/>
                <w:i/>
                <w:sz w:val="24"/>
                <w:szCs w:val="24"/>
              </w:rPr>
            </w:pPr>
            <w:r w:rsidRPr="000712A5">
              <w:rPr>
                <w:rFonts w:ascii="Times New Roman" w:hAnsi="Times New Roman" w:cs="Times New Roman"/>
                <w:i/>
                <w:sz w:val="24"/>
                <w:szCs w:val="24"/>
              </w:rPr>
              <w:t>F. Mental health of the school community</w:t>
            </w:r>
          </w:p>
        </w:tc>
        <w:tc>
          <w:tcPr>
            <w:tcW w:w="7618" w:type="dxa"/>
          </w:tcPr>
          <w:p w14:paraId="77074D05" w14:textId="77777777" w:rsidR="004F1AEF" w:rsidRPr="00075A11" w:rsidRDefault="004F1AEF" w:rsidP="00C1237C">
            <w:pPr>
              <w:rPr>
                <w:rFonts w:ascii="Times New Roman" w:hAnsi="Times New Roman" w:cs="Times New Roman"/>
                <w:b/>
                <w:sz w:val="24"/>
                <w:szCs w:val="24"/>
              </w:rPr>
            </w:pPr>
            <w:r w:rsidRPr="00075A11">
              <w:rPr>
                <w:rFonts w:ascii="Times New Roman" w:hAnsi="Times New Roman" w:cs="Times New Roman"/>
                <w:b/>
                <w:sz w:val="24"/>
                <w:szCs w:val="24"/>
              </w:rPr>
              <w:t>18. With regards to the mental health of the school community facing the crisis, which of the following represents your school’s current efforts?</w:t>
            </w:r>
          </w:p>
        </w:tc>
      </w:tr>
      <w:tr w:rsidR="004F1AEF" w14:paraId="305910F3" w14:textId="77777777" w:rsidTr="00ED11C2">
        <w:tc>
          <w:tcPr>
            <w:tcW w:w="1732" w:type="dxa"/>
          </w:tcPr>
          <w:p w14:paraId="457CC26D" w14:textId="77777777" w:rsidR="004F1AEF" w:rsidRPr="00997EB1" w:rsidRDefault="004F1AEF" w:rsidP="00C1237C">
            <w:pPr>
              <w:rPr>
                <w:rFonts w:ascii="Times New Roman" w:hAnsi="Times New Roman" w:cs="Times New Roman"/>
                <w:sz w:val="24"/>
                <w:szCs w:val="24"/>
              </w:rPr>
            </w:pPr>
          </w:p>
        </w:tc>
        <w:tc>
          <w:tcPr>
            <w:tcW w:w="7618" w:type="dxa"/>
          </w:tcPr>
          <w:p w14:paraId="5E3B9F3F"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a. The school has an extensive program of debriefing and coping strategies to help different members of the school community take care of their mental </w:t>
            </w:r>
            <w:r>
              <w:rPr>
                <w:rFonts w:ascii="Times New Roman" w:hAnsi="Times New Roman" w:cs="Times New Roman"/>
                <w:sz w:val="24"/>
                <w:szCs w:val="24"/>
              </w:rPr>
              <w:lastRenderedPageBreak/>
              <w:t xml:space="preserve">health and manage stress brought about by the pandemic crisis. The school’s guidance unit is in charge of the program and regularly informs the community of its services.  </w:t>
            </w:r>
          </w:p>
        </w:tc>
      </w:tr>
      <w:tr w:rsidR="004F1AEF" w14:paraId="70C348F3" w14:textId="77777777" w:rsidTr="00ED11C2">
        <w:tc>
          <w:tcPr>
            <w:tcW w:w="1732" w:type="dxa"/>
          </w:tcPr>
          <w:p w14:paraId="63EC04AE" w14:textId="77777777" w:rsidR="004F1AEF" w:rsidRPr="00997EB1" w:rsidRDefault="004F1AEF" w:rsidP="00C1237C">
            <w:pPr>
              <w:rPr>
                <w:rFonts w:ascii="Times New Roman" w:hAnsi="Times New Roman" w:cs="Times New Roman"/>
                <w:sz w:val="24"/>
                <w:szCs w:val="24"/>
              </w:rPr>
            </w:pPr>
          </w:p>
        </w:tc>
        <w:tc>
          <w:tcPr>
            <w:tcW w:w="7618" w:type="dxa"/>
          </w:tcPr>
          <w:p w14:paraId="707C6F35"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b. The school has an adequate program of debriefing and coping strategies to help different members of the school community take care of their mental health and manage stress brought about by the pandemic crisis. The school’s guidance unit is in charge of the program and regularly informs the community of its services.  </w:t>
            </w:r>
          </w:p>
        </w:tc>
      </w:tr>
      <w:tr w:rsidR="004F1AEF" w14:paraId="34140FD0" w14:textId="77777777" w:rsidTr="00ED11C2">
        <w:tc>
          <w:tcPr>
            <w:tcW w:w="1732" w:type="dxa"/>
          </w:tcPr>
          <w:p w14:paraId="0ED2867F" w14:textId="77777777" w:rsidR="004F1AEF" w:rsidRPr="00997EB1" w:rsidRDefault="004F1AEF" w:rsidP="00C1237C">
            <w:pPr>
              <w:rPr>
                <w:rFonts w:ascii="Times New Roman" w:hAnsi="Times New Roman" w:cs="Times New Roman"/>
                <w:sz w:val="24"/>
                <w:szCs w:val="24"/>
              </w:rPr>
            </w:pPr>
          </w:p>
        </w:tc>
        <w:tc>
          <w:tcPr>
            <w:tcW w:w="7618" w:type="dxa"/>
          </w:tcPr>
          <w:p w14:paraId="3D7E5F1F"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c. The school has a limited program of debriefing and coping strategies to help different members of the school community take care of their mental health and manage stress brought about by the pandemic crisis. However, the school has no guidance unit that takes charge of the program and informs the community about it. The school relies on the assistance of community health support groups or professionals as the need arises.</w:t>
            </w:r>
          </w:p>
        </w:tc>
      </w:tr>
      <w:tr w:rsidR="004F1AEF" w14:paraId="4B30EB37" w14:textId="77777777" w:rsidTr="00ED11C2">
        <w:tc>
          <w:tcPr>
            <w:tcW w:w="1732" w:type="dxa"/>
          </w:tcPr>
          <w:p w14:paraId="00AF7974" w14:textId="77777777" w:rsidR="004F1AEF" w:rsidRPr="00997EB1" w:rsidRDefault="004F1AEF" w:rsidP="00C1237C">
            <w:pPr>
              <w:rPr>
                <w:rFonts w:ascii="Times New Roman" w:hAnsi="Times New Roman" w:cs="Times New Roman"/>
                <w:sz w:val="24"/>
                <w:szCs w:val="24"/>
              </w:rPr>
            </w:pPr>
          </w:p>
        </w:tc>
        <w:tc>
          <w:tcPr>
            <w:tcW w:w="7618" w:type="dxa"/>
          </w:tcPr>
          <w:p w14:paraId="66D31747"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d. The school does not have a program of debriefing and coping strategies to help different members of the school community take care of their mental health and manage stress brought about by the pandemic crisis. The school has no guidance unit to provide such a program.  </w:t>
            </w:r>
          </w:p>
        </w:tc>
      </w:tr>
      <w:tr w:rsidR="004F1AEF" w14:paraId="36E90253" w14:textId="77777777" w:rsidTr="00ED11C2">
        <w:tc>
          <w:tcPr>
            <w:tcW w:w="1732" w:type="dxa"/>
          </w:tcPr>
          <w:p w14:paraId="2EBC7BEA" w14:textId="77777777" w:rsidR="004F1AEF" w:rsidRPr="00572682" w:rsidRDefault="004F1AEF" w:rsidP="00C1237C">
            <w:pPr>
              <w:rPr>
                <w:rFonts w:ascii="Times New Roman" w:hAnsi="Times New Roman" w:cs="Times New Roman"/>
                <w:i/>
                <w:sz w:val="24"/>
                <w:szCs w:val="24"/>
              </w:rPr>
            </w:pPr>
            <w:r>
              <w:rPr>
                <w:rFonts w:ascii="Times New Roman" w:hAnsi="Times New Roman" w:cs="Times New Roman"/>
                <w:i/>
                <w:sz w:val="24"/>
                <w:szCs w:val="24"/>
              </w:rPr>
              <w:t>G. Elimination of</w:t>
            </w:r>
            <w:r w:rsidRPr="00572682">
              <w:rPr>
                <w:rFonts w:ascii="Times New Roman" w:hAnsi="Times New Roman" w:cs="Times New Roman"/>
                <w:i/>
                <w:sz w:val="24"/>
                <w:szCs w:val="24"/>
              </w:rPr>
              <w:t xml:space="preserve"> health risks and hazards and threats from infectious diseases in the school classrooms, offices, facilities and environment</w:t>
            </w:r>
          </w:p>
        </w:tc>
        <w:tc>
          <w:tcPr>
            <w:tcW w:w="7618" w:type="dxa"/>
          </w:tcPr>
          <w:p w14:paraId="0FEA9F2C" w14:textId="77777777" w:rsidR="004F1AEF" w:rsidRDefault="004F1AEF" w:rsidP="00C1237C">
            <w:pPr>
              <w:rPr>
                <w:rFonts w:ascii="Times New Roman" w:hAnsi="Times New Roman" w:cs="Times New Roman"/>
                <w:sz w:val="24"/>
                <w:szCs w:val="24"/>
              </w:rPr>
            </w:pPr>
            <w:r w:rsidRPr="008E6005">
              <w:rPr>
                <w:rFonts w:ascii="Times New Roman" w:hAnsi="Times New Roman" w:cs="Times New Roman"/>
                <w:b/>
                <w:sz w:val="24"/>
                <w:szCs w:val="24"/>
              </w:rPr>
              <w:t>1</w:t>
            </w:r>
            <w:r>
              <w:rPr>
                <w:rFonts w:ascii="Times New Roman" w:hAnsi="Times New Roman" w:cs="Times New Roman"/>
                <w:b/>
                <w:sz w:val="24"/>
                <w:szCs w:val="24"/>
              </w:rPr>
              <w:t>9</w:t>
            </w:r>
            <w:r w:rsidRPr="008E6005">
              <w:rPr>
                <w:rFonts w:ascii="Times New Roman" w:hAnsi="Times New Roman" w:cs="Times New Roman"/>
                <w:b/>
                <w:sz w:val="24"/>
                <w:szCs w:val="24"/>
              </w:rPr>
              <w:t>.</w:t>
            </w:r>
            <w:r>
              <w:rPr>
                <w:rFonts w:ascii="Times New Roman" w:hAnsi="Times New Roman" w:cs="Times New Roman"/>
                <w:b/>
                <w:sz w:val="24"/>
                <w:szCs w:val="24"/>
              </w:rPr>
              <w:t xml:space="preserve"> </w:t>
            </w:r>
            <w:r w:rsidRPr="008E6005">
              <w:rPr>
                <w:rFonts w:ascii="Times New Roman" w:hAnsi="Times New Roman" w:cs="Times New Roman"/>
                <w:b/>
                <w:sz w:val="24"/>
                <w:szCs w:val="24"/>
              </w:rPr>
              <w:t xml:space="preserve">In terms of personnel, equipment, </w:t>
            </w:r>
            <w:r>
              <w:rPr>
                <w:rFonts w:ascii="Times New Roman" w:hAnsi="Times New Roman" w:cs="Times New Roman"/>
                <w:b/>
                <w:sz w:val="24"/>
                <w:szCs w:val="24"/>
              </w:rPr>
              <w:t xml:space="preserve">medicine, </w:t>
            </w:r>
            <w:r w:rsidRPr="008E6005">
              <w:rPr>
                <w:rFonts w:ascii="Times New Roman" w:hAnsi="Times New Roman" w:cs="Times New Roman"/>
                <w:b/>
                <w:sz w:val="24"/>
                <w:szCs w:val="24"/>
              </w:rPr>
              <w:t>supplies and facilities, which of the following describes your school’s ability to cope with the demands of a pandemic situation?</w:t>
            </w:r>
            <w:r>
              <w:rPr>
                <w:rFonts w:ascii="Times New Roman" w:hAnsi="Times New Roman" w:cs="Times New Roman"/>
                <w:sz w:val="24"/>
                <w:szCs w:val="24"/>
              </w:rPr>
              <w:t xml:space="preserve"> </w:t>
            </w:r>
          </w:p>
        </w:tc>
      </w:tr>
      <w:tr w:rsidR="004F1AEF" w14:paraId="58FDF30E" w14:textId="77777777" w:rsidTr="00ED11C2">
        <w:tc>
          <w:tcPr>
            <w:tcW w:w="1732" w:type="dxa"/>
          </w:tcPr>
          <w:p w14:paraId="240AEB7E" w14:textId="77777777" w:rsidR="004F1AEF" w:rsidRPr="00997EB1" w:rsidRDefault="004F1AEF" w:rsidP="00C1237C">
            <w:pPr>
              <w:rPr>
                <w:rFonts w:ascii="Times New Roman" w:hAnsi="Times New Roman" w:cs="Times New Roman"/>
                <w:sz w:val="24"/>
                <w:szCs w:val="24"/>
              </w:rPr>
            </w:pPr>
          </w:p>
        </w:tc>
        <w:tc>
          <w:tcPr>
            <w:tcW w:w="7618" w:type="dxa"/>
          </w:tcPr>
          <w:p w14:paraId="51F9033C"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a. The school employs full-time trained medical personnel and has adequate emergency treatment facilities, equipment, medicine and supplies on hand to meet the demands of a pandemic situation. The school complies with national and international standards and requirements.</w:t>
            </w:r>
          </w:p>
        </w:tc>
      </w:tr>
      <w:tr w:rsidR="004F1AEF" w14:paraId="0C81B8C0" w14:textId="77777777" w:rsidTr="00ED11C2">
        <w:tc>
          <w:tcPr>
            <w:tcW w:w="1732" w:type="dxa"/>
          </w:tcPr>
          <w:p w14:paraId="21624D42" w14:textId="77777777" w:rsidR="004F1AEF" w:rsidRPr="00997EB1" w:rsidRDefault="004F1AEF" w:rsidP="00C1237C">
            <w:pPr>
              <w:rPr>
                <w:rFonts w:ascii="Times New Roman" w:hAnsi="Times New Roman" w:cs="Times New Roman"/>
                <w:sz w:val="24"/>
                <w:szCs w:val="24"/>
              </w:rPr>
            </w:pPr>
          </w:p>
        </w:tc>
        <w:tc>
          <w:tcPr>
            <w:tcW w:w="7618" w:type="dxa"/>
          </w:tcPr>
          <w:p w14:paraId="533AA967"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b. The school does not employ full-time trained medical personnel but is assisted by community health support groups. The school has adequate emergency treatment facilities, equipment, medicine and supplies on hand to meet the demands of a pandemic situation. The school complies with national standards and requirements.</w:t>
            </w:r>
          </w:p>
        </w:tc>
      </w:tr>
      <w:tr w:rsidR="004F1AEF" w14:paraId="6AFB0F46" w14:textId="77777777" w:rsidTr="00ED11C2">
        <w:tc>
          <w:tcPr>
            <w:tcW w:w="1732" w:type="dxa"/>
          </w:tcPr>
          <w:p w14:paraId="6799598A" w14:textId="77777777" w:rsidR="004F1AEF" w:rsidRPr="00997EB1" w:rsidRDefault="004F1AEF" w:rsidP="00C1237C">
            <w:pPr>
              <w:rPr>
                <w:rFonts w:ascii="Times New Roman" w:hAnsi="Times New Roman" w:cs="Times New Roman"/>
                <w:sz w:val="24"/>
                <w:szCs w:val="24"/>
              </w:rPr>
            </w:pPr>
          </w:p>
        </w:tc>
        <w:tc>
          <w:tcPr>
            <w:tcW w:w="7618" w:type="dxa"/>
          </w:tcPr>
          <w:p w14:paraId="010D0164"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c. The school does not employ full-time trained medical personnel but is assisted by community health support groups. The school also does not have at present functioning emergency treatment facilities, equipment, medicine and supplies on hand to meet the demands of a pandemic situation. The school is working towards the acquisition of the needed facilities, equipment and supplies in compliance with community standards and requirements.</w:t>
            </w:r>
          </w:p>
        </w:tc>
      </w:tr>
      <w:tr w:rsidR="004F1AEF" w14:paraId="33734E45" w14:textId="77777777" w:rsidTr="00ED11C2">
        <w:tc>
          <w:tcPr>
            <w:tcW w:w="1732" w:type="dxa"/>
          </w:tcPr>
          <w:p w14:paraId="3C85E83E" w14:textId="77777777" w:rsidR="004F1AEF" w:rsidRPr="00997EB1" w:rsidRDefault="004F1AEF" w:rsidP="00C1237C">
            <w:pPr>
              <w:rPr>
                <w:rFonts w:ascii="Times New Roman" w:hAnsi="Times New Roman" w:cs="Times New Roman"/>
                <w:sz w:val="24"/>
                <w:szCs w:val="24"/>
              </w:rPr>
            </w:pPr>
          </w:p>
        </w:tc>
        <w:tc>
          <w:tcPr>
            <w:tcW w:w="7618" w:type="dxa"/>
          </w:tcPr>
          <w:p w14:paraId="782B629E"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d. The school neither employs full-time trained medical personnel nor seeks the assistance of community support health groups. The school also is not able to provide emergency treatment facilities, equipment, medicine and supplies on hand to meet the demands of a pandemic situation. </w:t>
            </w:r>
          </w:p>
        </w:tc>
      </w:tr>
      <w:tr w:rsidR="00BE7F18" w14:paraId="1B95470F" w14:textId="77777777" w:rsidTr="00A10EAC">
        <w:tc>
          <w:tcPr>
            <w:tcW w:w="9350" w:type="dxa"/>
            <w:gridSpan w:val="2"/>
          </w:tcPr>
          <w:p w14:paraId="698E851B" w14:textId="77777777" w:rsidR="00BE7F18" w:rsidRPr="00245F48" w:rsidRDefault="00BE7F18" w:rsidP="00C1237C">
            <w:pPr>
              <w:rPr>
                <w:rFonts w:ascii="Times New Roman" w:hAnsi="Times New Roman" w:cs="Times New Roman"/>
                <w:b/>
                <w:sz w:val="24"/>
                <w:szCs w:val="24"/>
              </w:rPr>
            </w:pPr>
            <w:r w:rsidRPr="00245F48">
              <w:rPr>
                <w:rFonts w:ascii="Times New Roman" w:hAnsi="Times New Roman" w:cs="Times New Roman"/>
                <w:b/>
                <w:sz w:val="24"/>
                <w:szCs w:val="24"/>
              </w:rPr>
              <w:t>20. In the event that social distancing measures need to be implemented, how easily can this be done in your school considering its present physical lay-out</w:t>
            </w:r>
            <w:r>
              <w:rPr>
                <w:rFonts w:ascii="Times New Roman" w:hAnsi="Times New Roman" w:cs="Times New Roman"/>
                <w:b/>
                <w:sz w:val="24"/>
                <w:szCs w:val="24"/>
              </w:rPr>
              <w:t xml:space="preserve"> and furniture</w:t>
            </w:r>
            <w:r w:rsidRPr="00245F48">
              <w:rPr>
                <w:rFonts w:ascii="Times New Roman" w:hAnsi="Times New Roman" w:cs="Times New Roman"/>
                <w:b/>
                <w:sz w:val="24"/>
                <w:szCs w:val="24"/>
              </w:rPr>
              <w:t>?</w:t>
            </w:r>
          </w:p>
        </w:tc>
      </w:tr>
      <w:tr w:rsidR="004F1AEF" w14:paraId="17E39940" w14:textId="77777777" w:rsidTr="00ED11C2">
        <w:tc>
          <w:tcPr>
            <w:tcW w:w="1732" w:type="dxa"/>
          </w:tcPr>
          <w:p w14:paraId="48D3D3A7" w14:textId="77777777" w:rsidR="004F1AEF" w:rsidRPr="00997EB1" w:rsidRDefault="004F1AEF" w:rsidP="00C1237C">
            <w:pPr>
              <w:rPr>
                <w:rFonts w:ascii="Times New Roman" w:hAnsi="Times New Roman" w:cs="Times New Roman"/>
                <w:sz w:val="24"/>
                <w:szCs w:val="24"/>
              </w:rPr>
            </w:pPr>
          </w:p>
        </w:tc>
        <w:tc>
          <w:tcPr>
            <w:tcW w:w="7618" w:type="dxa"/>
          </w:tcPr>
          <w:p w14:paraId="016B9945"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a. The school is able to rapidly adjust or alter the physical lay-out of the classroom and other common areas. Existing furniture in all the class and lab rooms and other common areas are modular, light and mobile. Class sizes are small and floor area is big allowing for comfortable social distancing.  </w:t>
            </w:r>
          </w:p>
        </w:tc>
      </w:tr>
      <w:tr w:rsidR="004F1AEF" w14:paraId="1283DC6F" w14:textId="77777777" w:rsidTr="00ED11C2">
        <w:tc>
          <w:tcPr>
            <w:tcW w:w="1732" w:type="dxa"/>
          </w:tcPr>
          <w:p w14:paraId="117AF409" w14:textId="77777777" w:rsidR="004F1AEF" w:rsidRPr="00997EB1" w:rsidRDefault="004F1AEF" w:rsidP="00C1237C">
            <w:pPr>
              <w:rPr>
                <w:rFonts w:ascii="Times New Roman" w:hAnsi="Times New Roman" w:cs="Times New Roman"/>
                <w:sz w:val="24"/>
                <w:szCs w:val="24"/>
              </w:rPr>
            </w:pPr>
          </w:p>
        </w:tc>
        <w:tc>
          <w:tcPr>
            <w:tcW w:w="7618" w:type="dxa"/>
          </w:tcPr>
          <w:p w14:paraId="34F0BCB3"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b. The school is able to implement social distancing measures in the classroom and other common areas. The school is able to gradually replace existing furniture in all the class and lab rooms and other common areas with new designs which are modular, light and mobile. Class sizes are small and floor area is big allowing for comfortable social distancing.  </w:t>
            </w:r>
          </w:p>
        </w:tc>
      </w:tr>
      <w:tr w:rsidR="004F1AEF" w14:paraId="3087A2F3" w14:textId="77777777" w:rsidTr="00ED11C2">
        <w:tc>
          <w:tcPr>
            <w:tcW w:w="1732" w:type="dxa"/>
          </w:tcPr>
          <w:p w14:paraId="67AC4F66" w14:textId="77777777" w:rsidR="004F1AEF" w:rsidRPr="00997EB1" w:rsidRDefault="004F1AEF" w:rsidP="00C1237C">
            <w:pPr>
              <w:rPr>
                <w:rFonts w:ascii="Times New Roman" w:hAnsi="Times New Roman" w:cs="Times New Roman"/>
                <w:sz w:val="24"/>
                <w:szCs w:val="24"/>
              </w:rPr>
            </w:pPr>
          </w:p>
        </w:tc>
        <w:tc>
          <w:tcPr>
            <w:tcW w:w="7618" w:type="dxa"/>
          </w:tcPr>
          <w:p w14:paraId="586EDFAC"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c. The school is able to partially implement social distancing measures in the classroom and other common areas. The school is able to replace existing furniture in many classrooms and in some of the common areas with new designs which are modular, light and mobile. In other areas, much renovation will have to be done. In some sections, class sizes are large and floor area is small making social distancing difficult to do.  </w:t>
            </w:r>
          </w:p>
        </w:tc>
      </w:tr>
      <w:tr w:rsidR="004F1AEF" w14:paraId="3157B335" w14:textId="77777777" w:rsidTr="00ED11C2">
        <w:tc>
          <w:tcPr>
            <w:tcW w:w="1732" w:type="dxa"/>
          </w:tcPr>
          <w:p w14:paraId="5E831978" w14:textId="77777777" w:rsidR="004F1AEF" w:rsidRPr="00997EB1" w:rsidRDefault="004F1AEF" w:rsidP="00C1237C">
            <w:pPr>
              <w:rPr>
                <w:rFonts w:ascii="Times New Roman" w:hAnsi="Times New Roman" w:cs="Times New Roman"/>
                <w:sz w:val="24"/>
                <w:szCs w:val="24"/>
              </w:rPr>
            </w:pPr>
          </w:p>
        </w:tc>
        <w:tc>
          <w:tcPr>
            <w:tcW w:w="7618" w:type="dxa"/>
          </w:tcPr>
          <w:p w14:paraId="6674FE96" w14:textId="77777777" w:rsidR="004F1AEF" w:rsidRDefault="004F1AEF" w:rsidP="00C1237C">
            <w:pPr>
              <w:rPr>
                <w:rFonts w:ascii="Times New Roman" w:hAnsi="Times New Roman" w:cs="Times New Roman"/>
                <w:sz w:val="24"/>
                <w:szCs w:val="24"/>
              </w:rPr>
            </w:pPr>
            <w:r>
              <w:rPr>
                <w:rFonts w:ascii="Times New Roman" w:hAnsi="Times New Roman" w:cs="Times New Roman"/>
                <w:sz w:val="24"/>
                <w:szCs w:val="24"/>
              </w:rPr>
              <w:t xml:space="preserve">d. The school is not able to implement social distancing measures in the classroom and other common areas. Existing furniture in classrooms and other common areas is generally heavy and fixed in place. Extensive renovation will have to be done at high cost for the school. Class sizes are large and floor area is small making social distancing difficult to do.  </w:t>
            </w:r>
          </w:p>
        </w:tc>
      </w:tr>
    </w:tbl>
    <w:p w14:paraId="0C82D59E" w14:textId="77777777" w:rsidR="003A7875" w:rsidRDefault="003A7875">
      <w:pPr>
        <w:rPr>
          <w:rFonts w:ascii="Times New Roman" w:hAnsi="Times New Roman" w:cs="Times New Roman"/>
          <w:sz w:val="24"/>
          <w:szCs w:val="24"/>
        </w:rPr>
      </w:pPr>
    </w:p>
    <w:p w14:paraId="1249CE51" w14:textId="77777777" w:rsidR="003A7875" w:rsidRPr="003A7875" w:rsidRDefault="003A7875" w:rsidP="003A7875">
      <w:pPr>
        <w:pStyle w:val="ListParagraph"/>
        <w:numPr>
          <w:ilvl w:val="0"/>
          <w:numId w:val="1"/>
        </w:numPr>
        <w:jc w:val="center"/>
        <w:rPr>
          <w:rFonts w:ascii="Times New Roman" w:hAnsi="Times New Roman" w:cs="Times New Roman"/>
          <w:b/>
          <w:sz w:val="24"/>
          <w:szCs w:val="24"/>
        </w:rPr>
      </w:pPr>
      <w:r w:rsidRPr="003A7875">
        <w:rPr>
          <w:rFonts w:ascii="Times New Roman" w:hAnsi="Times New Roman" w:cs="Times New Roman"/>
          <w:b/>
          <w:sz w:val="24"/>
          <w:szCs w:val="24"/>
        </w:rPr>
        <w:t xml:space="preserve">END OF </w:t>
      </w:r>
      <w:r>
        <w:rPr>
          <w:rFonts w:ascii="Times New Roman" w:hAnsi="Times New Roman" w:cs="Times New Roman"/>
          <w:b/>
          <w:sz w:val="24"/>
          <w:szCs w:val="24"/>
        </w:rPr>
        <w:t xml:space="preserve">QUESTIONNAIRE </w:t>
      </w:r>
      <w:r w:rsidRPr="003A7875">
        <w:rPr>
          <w:rFonts w:ascii="Times New Roman" w:hAnsi="Times New Roman" w:cs="Times New Roman"/>
          <w:b/>
          <w:sz w:val="24"/>
          <w:szCs w:val="24"/>
        </w:rPr>
        <w:t xml:space="preserve"> -</w:t>
      </w:r>
    </w:p>
    <w:p w14:paraId="347CAA94" w14:textId="77777777" w:rsidR="003A7875" w:rsidRDefault="003A7875"/>
    <w:p w14:paraId="2DA8CF9A" w14:textId="77777777" w:rsidR="003A7875" w:rsidRPr="00346ED8" w:rsidRDefault="003A7875">
      <w:pPr>
        <w:rPr>
          <w:rFonts w:ascii="Times New Roman" w:hAnsi="Times New Roman" w:cs="Times New Roman"/>
          <w:i/>
          <w:sz w:val="24"/>
          <w:szCs w:val="24"/>
        </w:rPr>
      </w:pPr>
      <w:r w:rsidRPr="00346ED8">
        <w:rPr>
          <w:rFonts w:ascii="Times New Roman" w:hAnsi="Times New Roman" w:cs="Times New Roman"/>
          <w:i/>
          <w:sz w:val="24"/>
          <w:szCs w:val="24"/>
        </w:rPr>
        <w:t xml:space="preserve">For the scoring and interpretation of your school’s choices, please proceed to </w:t>
      </w:r>
      <w:r w:rsidR="004E0908">
        <w:rPr>
          <w:rFonts w:ascii="Times New Roman" w:hAnsi="Times New Roman" w:cs="Times New Roman"/>
          <w:i/>
          <w:sz w:val="24"/>
          <w:szCs w:val="24"/>
        </w:rPr>
        <w:t>Part II</w:t>
      </w:r>
      <w:r w:rsidRPr="00346ED8">
        <w:rPr>
          <w:rFonts w:ascii="Times New Roman" w:hAnsi="Times New Roman" w:cs="Times New Roman"/>
          <w:i/>
          <w:sz w:val="24"/>
          <w:szCs w:val="24"/>
        </w:rPr>
        <w:t xml:space="preserve">. </w:t>
      </w:r>
    </w:p>
    <w:p w14:paraId="403106A2" w14:textId="77777777" w:rsidR="003A7875" w:rsidRDefault="003A7875">
      <w:pPr>
        <w:rPr>
          <w:rFonts w:ascii="Times New Roman" w:hAnsi="Times New Roman" w:cs="Times New Roman"/>
          <w:b/>
          <w:sz w:val="24"/>
          <w:szCs w:val="24"/>
        </w:rPr>
      </w:pPr>
    </w:p>
    <w:p w14:paraId="33D85DD4" w14:textId="77777777" w:rsidR="003A7875" w:rsidRDefault="003A7875">
      <w:pPr>
        <w:rPr>
          <w:rFonts w:ascii="Times New Roman" w:hAnsi="Times New Roman" w:cs="Times New Roman"/>
          <w:b/>
          <w:sz w:val="24"/>
          <w:szCs w:val="24"/>
        </w:rPr>
      </w:pPr>
    </w:p>
    <w:p w14:paraId="0E9453DA" w14:textId="77777777" w:rsidR="003A7875" w:rsidRDefault="003A7875">
      <w:pPr>
        <w:rPr>
          <w:rFonts w:ascii="Times New Roman" w:hAnsi="Times New Roman" w:cs="Times New Roman"/>
          <w:b/>
          <w:sz w:val="24"/>
          <w:szCs w:val="24"/>
        </w:rPr>
      </w:pPr>
    </w:p>
    <w:p w14:paraId="6B6190C2" w14:textId="77777777" w:rsidR="003A7875" w:rsidRDefault="003A7875">
      <w:pPr>
        <w:rPr>
          <w:rFonts w:ascii="Times New Roman" w:hAnsi="Times New Roman" w:cs="Times New Roman"/>
          <w:b/>
          <w:sz w:val="24"/>
          <w:szCs w:val="24"/>
        </w:rPr>
      </w:pPr>
    </w:p>
    <w:p w14:paraId="18FB5605" w14:textId="77777777" w:rsidR="003A7875" w:rsidRDefault="003A7875">
      <w:pPr>
        <w:rPr>
          <w:rFonts w:ascii="Times New Roman" w:hAnsi="Times New Roman" w:cs="Times New Roman"/>
          <w:b/>
          <w:sz w:val="24"/>
          <w:szCs w:val="24"/>
        </w:rPr>
      </w:pPr>
    </w:p>
    <w:p w14:paraId="7D1FB4E3" w14:textId="77777777" w:rsidR="003A7875" w:rsidRDefault="003A7875">
      <w:pPr>
        <w:rPr>
          <w:rFonts w:ascii="Times New Roman" w:hAnsi="Times New Roman" w:cs="Times New Roman"/>
          <w:b/>
          <w:sz w:val="24"/>
          <w:szCs w:val="24"/>
        </w:rPr>
      </w:pPr>
    </w:p>
    <w:p w14:paraId="446B55B6" w14:textId="77777777" w:rsidR="003A7875" w:rsidRDefault="003A7875">
      <w:pPr>
        <w:rPr>
          <w:rFonts w:ascii="Times New Roman" w:hAnsi="Times New Roman" w:cs="Times New Roman"/>
          <w:b/>
          <w:sz w:val="24"/>
          <w:szCs w:val="24"/>
        </w:rPr>
      </w:pPr>
    </w:p>
    <w:p w14:paraId="6881303E" w14:textId="77777777" w:rsidR="003A7875" w:rsidRDefault="00346ED8">
      <w:pPr>
        <w:rPr>
          <w:rFonts w:ascii="Times New Roman" w:hAnsi="Times New Roman" w:cs="Times New Roman"/>
          <w:b/>
          <w:sz w:val="24"/>
          <w:szCs w:val="24"/>
        </w:rPr>
      </w:pPr>
      <w:r>
        <w:rPr>
          <w:rFonts w:ascii="Times New Roman" w:hAnsi="Times New Roman" w:cs="Times New Roman"/>
          <w:b/>
          <w:sz w:val="24"/>
          <w:szCs w:val="24"/>
        </w:rPr>
        <w:lastRenderedPageBreak/>
        <w:t xml:space="preserve">PART II. </w:t>
      </w:r>
      <w:r w:rsidR="00960F2B">
        <w:rPr>
          <w:rFonts w:ascii="Times New Roman" w:hAnsi="Times New Roman" w:cs="Times New Roman"/>
          <w:b/>
          <w:sz w:val="24"/>
          <w:szCs w:val="24"/>
        </w:rPr>
        <w:t xml:space="preserve">PROCEDURES FOR </w:t>
      </w:r>
      <w:r w:rsidR="003A7875" w:rsidRPr="003A7875">
        <w:rPr>
          <w:rFonts w:ascii="Times New Roman" w:hAnsi="Times New Roman" w:cs="Times New Roman"/>
          <w:b/>
          <w:sz w:val="24"/>
          <w:szCs w:val="24"/>
        </w:rPr>
        <w:t>SCORING AND INTERPRETATION</w:t>
      </w:r>
      <w:r w:rsidR="003A7875">
        <w:rPr>
          <w:rFonts w:ascii="Times New Roman" w:hAnsi="Times New Roman" w:cs="Times New Roman"/>
          <w:b/>
          <w:sz w:val="24"/>
          <w:szCs w:val="24"/>
        </w:rPr>
        <w:t>:</w:t>
      </w:r>
    </w:p>
    <w:p w14:paraId="3F24981C" w14:textId="77777777" w:rsidR="003A7875" w:rsidRDefault="00960F2B">
      <w:pPr>
        <w:rPr>
          <w:rFonts w:ascii="Times New Roman" w:hAnsi="Times New Roman" w:cs="Times New Roman"/>
          <w:sz w:val="24"/>
          <w:szCs w:val="24"/>
        </w:rPr>
      </w:pPr>
      <w:r>
        <w:rPr>
          <w:rFonts w:ascii="Times New Roman" w:hAnsi="Times New Roman" w:cs="Times New Roman"/>
          <w:sz w:val="24"/>
          <w:szCs w:val="24"/>
        </w:rPr>
        <w:t>1.</w:t>
      </w:r>
      <w:r w:rsidR="00346ED8">
        <w:rPr>
          <w:rFonts w:ascii="Times New Roman" w:hAnsi="Times New Roman" w:cs="Times New Roman"/>
          <w:sz w:val="24"/>
          <w:szCs w:val="24"/>
        </w:rPr>
        <w:t xml:space="preserve"> </w:t>
      </w:r>
      <w:r>
        <w:rPr>
          <w:rFonts w:ascii="Times New Roman" w:hAnsi="Times New Roman" w:cs="Times New Roman"/>
          <w:sz w:val="24"/>
          <w:szCs w:val="24"/>
        </w:rPr>
        <w:t>W</w:t>
      </w:r>
      <w:r w:rsidR="003A7875">
        <w:rPr>
          <w:rFonts w:ascii="Times New Roman" w:hAnsi="Times New Roman" w:cs="Times New Roman"/>
          <w:sz w:val="24"/>
          <w:szCs w:val="24"/>
        </w:rPr>
        <w:t xml:space="preserve">rite in </w:t>
      </w:r>
      <w:r>
        <w:rPr>
          <w:rFonts w:ascii="Times New Roman" w:hAnsi="Times New Roman" w:cs="Times New Roman"/>
          <w:sz w:val="24"/>
          <w:szCs w:val="24"/>
        </w:rPr>
        <w:t>column 4</w:t>
      </w:r>
      <w:r w:rsidR="00E67B77">
        <w:rPr>
          <w:rFonts w:ascii="Times New Roman" w:hAnsi="Times New Roman" w:cs="Times New Roman"/>
          <w:sz w:val="24"/>
          <w:szCs w:val="24"/>
        </w:rPr>
        <w:t xml:space="preserve"> </w:t>
      </w:r>
      <w:r w:rsidR="00401D86">
        <w:rPr>
          <w:rFonts w:ascii="Times New Roman" w:hAnsi="Times New Roman" w:cs="Times New Roman"/>
          <w:sz w:val="24"/>
          <w:szCs w:val="24"/>
        </w:rPr>
        <w:t xml:space="preserve">of Table I below </w:t>
      </w:r>
      <w:r>
        <w:rPr>
          <w:rFonts w:ascii="Times New Roman" w:hAnsi="Times New Roman" w:cs="Times New Roman"/>
          <w:sz w:val="24"/>
          <w:szCs w:val="24"/>
        </w:rPr>
        <w:t>the letters of your choices</w:t>
      </w:r>
      <w:r w:rsidR="003A7875">
        <w:rPr>
          <w:rFonts w:ascii="Times New Roman" w:hAnsi="Times New Roman" w:cs="Times New Roman"/>
          <w:sz w:val="24"/>
          <w:szCs w:val="24"/>
        </w:rPr>
        <w:t xml:space="preserve"> for the various items</w:t>
      </w:r>
      <w:r>
        <w:rPr>
          <w:rFonts w:ascii="Times New Roman" w:hAnsi="Times New Roman" w:cs="Times New Roman"/>
          <w:sz w:val="24"/>
          <w:szCs w:val="24"/>
        </w:rPr>
        <w:t xml:space="preserve"> above. </w:t>
      </w:r>
    </w:p>
    <w:p w14:paraId="79EC3EFD" w14:textId="77777777" w:rsidR="00960F2B" w:rsidRDefault="00960F2B" w:rsidP="00960F2B">
      <w:pPr>
        <w:jc w:val="center"/>
        <w:rPr>
          <w:rFonts w:ascii="Times New Roman" w:hAnsi="Times New Roman" w:cs="Times New Roman"/>
          <w:b/>
          <w:sz w:val="24"/>
          <w:szCs w:val="24"/>
        </w:rPr>
      </w:pPr>
      <w:r w:rsidRPr="00960F2B">
        <w:rPr>
          <w:rFonts w:ascii="Times New Roman" w:hAnsi="Times New Roman" w:cs="Times New Roman"/>
          <w:b/>
          <w:sz w:val="24"/>
          <w:szCs w:val="24"/>
        </w:rPr>
        <w:t xml:space="preserve">Table </w:t>
      </w:r>
      <w:r w:rsidR="00401D86">
        <w:rPr>
          <w:rFonts w:ascii="Times New Roman" w:hAnsi="Times New Roman" w:cs="Times New Roman"/>
          <w:b/>
          <w:sz w:val="24"/>
          <w:szCs w:val="24"/>
        </w:rPr>
        <w:t>I</w:t>
      </w:r>
    </w:p>
    <w:p w14:paraId="7739616C" w14:textId="77777777" w:rsidR="00BE7F18" w:rsidRPr="00960F2B" w:rsidRDefault="00BE7F18" w:rsidP="00960F2B">
      <w:pPr>
        <w:jc w:val="center"/>
        <w:rPr>
          <w:rFonts w:ascii="Times New Roman" w:hAnsi="Times New Roman" w:cs="Times New Roman"/>
          <w:b/>
          <w:sz w:val="24"/>
          <w:szCs w:val="24"/>
        </w:rPr>
      </w:pPr>
      <w:r>
        <w:rPr>
          <w:rFonts w:ascii="Times New Roman" w:hAnsi="Times New Roman" w:cs="Times New Roman"/>
          <w:b/>
          <w:sz w:val="24"/>
          <w:szCs w:val="24"/>
        </w:rPr>
        <w:t>Results of School Responses</w:t>
      </w:r>
    </w:p>
    <w:tbl>
      <w:tblPr>
        <w:tblStyle w:val="TableGrid"/>
        <w:tblW w:w="10201" w:type="dxa"/>
        <w:tblLook w:val="04A0" w:firstRow="1" w:lastRow="0" w:firstColumn="1" w:lastColumn="0" w:noHBand="0" w:noVBand="1"/>
      </w:tblPr>
      <w:tblGrid>
        <w:gridCol w:w="2013"/>
        <w:gridCol w:w="1499"/>
        <w:gridCol w:w="1660"/>
        <w:gridCol w:w="1381"/>
        <w:gridCol w:w="1207"/>
        <w:gridCol w:w="1476"/>
        <w:gridCol w:w="965"/>
      </w:tblGrid>
      <w:tr w:rsidR="00671A34" w14:paraId="5E783987" w14:textId="77777777" w:rsidTr="00671A34">
        <w:tc>
          <w:tcPr>
            <w:tcW w:w="2014" w:type="dxa"/>
          </w:tcPr>
          <w:p w14:paraId="6F5B73A1" w14:textId="77777777" w:rsidR="00671A34" w:rsidRDefault="00671A34" w:rsidP="00C1237C">
            <w:pPr>
              <w:jc w:val="center"/>
              <w:rPr>
                <w:rFonts w:ascii="Times New Roman" w:hAnsi="Times New Roman" w:cs="Times New Roman"/>
                <w:b/>
              </w:rPr>
            </w:pPr>
            <w:r>
              <w:rPr>
                <w:rFonts w:ascii="Times New Roman" w:hAnsi="Times New Roman" w:cs="Times New Roman"/>
                <w:b/>
              </w:rPr>
              <w:t>1</w:t>
            </w:r>
          </w:p>
          <w:p w14:paraId="226FCA05" w14:textId="77777777" w:rsidR="00E67B77" w:rsidRPr="00E67B77" w:rsidRDefault="00E67B77" w:rsidP="00C1237C">
            <w:pPr>
              <w:jc w:val="center"/>
              <w:rPr>
                <w:rFonts w:ascii="Times New Roman" w:hAnsi="Times New Roman" w:cs="Times New Roman"/>
                <w:b/>
              </w:rPr>
            </w:pPr>
            <w:r w:rsidRPr="00E67B77">
              <w:rPr>
                <w:rFonts w:ascii="Times New Roman" w:hAnsi="Times New Roman" w:cs="Times New Roman"/>
                <w:b/>
              </w:rPr>
              <w:t>PEAC AREA OF CERTIFICATION</w:t>
            </w:r>
          </w:p>
        </w:tc>
        <w:tc>
          <w:tcPr>
            <w:tcW w:w="1517" w:type="dxa"/>
          </w:tcPr>
          <w:p w14:paraId="35A5F643" w14:textId="77777777" w:rsidR="00671A34" w:rsidRDefault="00671A34" w:rsidP="00C1237C">
            <w:pPr>
              <w:jc w:val="center"/>
              <w:rPr>
                <w:rFonts w:ascii="Times New Roman" w:hAnsi="Times New Roman" w:cs="Times New Roman"/>
                <w:b/>
              </w:rPr>
            </w:pPr>
            <w:r>
              <w:rPr>
                <w:rFonts w:ascii="Times New Roman" w:hAnsi="Times New Roman" w:cs="Times New Roman"/>
                <w:b/>
              </w:rPr>
              <w:t>2</w:t>
            </w:r>
          </w:p>
          <w:p w14:paraId="3AE53704" w14:textId="77777777" w:rsidR="00E67B77" w:rsidRPr="00E67B77" w:rsidRDefault="00E67B77" w:rsidP="00C1237C">
            <w:pPr>
              <w:jc w:val="center"/>
              <w:rPr>
                <w:rFonts w:ascii="Times New Roman" w:hAnsi="Times New Roman" w:cs="Times New Roman"/>
                <w:b/>
              </w:rPr>
            </w:pPr>
            <w:r w:rsidRPr="00E67B77">
              <w:rPr>
                <w:rFonts w:ascii="Times New Roman" w:hAnsi="Times New Roman" w:cs="Times New Roman"/>
                <w:b/>
              </w:rPr>
              <w:t>SCHOOL  AREA OF CONCERN</w:t>
            </w:r>
          </w:p>
          <w:p w14:paraId="067C63A8" w14:textId="77777777" w:rsidR="00E67B77" w:rsidRPr="00E67B77" w:rsidRDefault="00E67B77" w:rsidP="00C1237C">
            <w:pPr>
              <w:jc w:val="center"/>
              <w:rPr>
                <w:rFonts w:ascii="Times New Roman" w:hAnsi="Times New Roman" w:cs="Times New Roman"/>
                <w:b/>
              </w:rPr>
            </w:pPr>
            <w:r w:rsidRPr="00E67B77">
              <w:rPr>
                <w:rFonts w:ascii="Times New Roman" w:hAnsi="Times New Roman" w:cs="Times New Roman"/>
                <w:b/>
              </w:rPr>
              <w:t>DUE TO ECQ</w:t>
            </w:r>
          </w:p>
        </w:tc>
        <w:tc>
          <w:tcPr>
            <w:tcW w:w="1664" w:type="dxa"/>
          </w:tcPr>
          <w:p w14:paraId="6D07D748" w14:textId="77777777" w:rsidR="00671A34" w:rsidRDefault="00671A34" w:rsidP="00C1237C">
            <w:pPr>
              <w:jc w:val="center"/>
              <w:rPr>
                <w:rFonts w:ascii="Times New Roman" w:hAnsi="Times New Roman" w:cs="Times New Roman"/>
                <w:b/>
              </w:rPr>
            </w:pPr>
            <w:r>
              <w:rPr>
                <w:rFonts w:ascii="Times New Roman" w:hAnsi="Times New Roman" w:cs="Times New Roman"/>
                <w:b/>
              </w:rPr>
              <w:t>3</w:t>
            </w:r>
          </w:p>
          <w:p w14:paraId="60DAC849" w14:textId="77777777" w:rsidR="00E67B77" w:rsidRPr="00E67B77" w:rsidRDefault="00E67B77" w:rsidP="00C1237C">
            <w:pPr>
              <w:jc w:val="center"/>
              <w:rPr>
                <w:rFonts w:ascii="Times New Roman" w:hAnsi="Times New Roman" w:cs="Times New Roman"/>
                <w:b/>
              </w:rPr>
            </w:pPr>
            <w:r w:rsidRPr="00E67B77">
              <w:rPr>
                <w:rFonts w:ascii="Times New Roman" w:hAnsi="Times New Roman" w:cs="Times New Roman"/>
                <w:b/>
              </w:rPr>
              <w:t>TYPE OF RECOVERY/</w:t>
            </w:r>
          </w:p>
          <w:p w14:paraId="44427E59" w14:textId="77777777" w:rsidR="00E67B77" w:rsidRPr="00E67B77" w:rsidRDefault="00E67B77" w:rsidP="00C1237C">
            <w:pPr>
              <w:jc w:val="center"/>
              <w:rPr>
                <w:rFonts w:ascii="Times New Roman" w:hAnsi="Times New Roman" w:cs="Times New Roman"/>
                <w:b/>
              </w:rPr>
            </w:pPr>
            <w:r w:rsidRPr="00E67B77">
              <w:rPr>
                <w:rFonts w:ascii="Times New Roman" w:hAnsi="Times New Roman" w:cs="Times New Roman"/>
                <w:b/>
              </w:rPr>
              <w:t>READINESS</w:t>
            </w:r>
          </w:p>
        </w:tc>
        <w:tc>
          <w:tcPr>
            <w:tcW w:w="1385" w:type="dxa"/>
          </w:tcPr>
          <w:p w14:paraId="45F5F067" w14:textId="77777777" w:rsidR="00671A34" w:rsidRDefault="00671A34" w:rsidP="00C1237C">
            <w:pPr>
              <w:jc w:val="center"/>
              <w:rPr>
                <w:rFonts w:ascii="Times New Roman" w:hAnsi="Times New Roman" w:cs="Times New Roman"/>
                <w:b/>
              </w:rPr>
            </w:pPr>
            <w:r>
              <w:rPr>
                <w:rFonts w:ascii="Times New Roman" w:hAnsi="Times New Roman" w:cs="Times New Roman"/>
                <w:b/>
              </w:rPr>
              <w:t>4</w:t>
            </w:r>
          </w:p>
          <w:p w14:paraId="0714719E" w14:textId="77777777" w:rsidR="00E67B77" w:rsidRPr="00E67B77" w:rsidRDefault="00E67B77" w:rsidP="00C1237C">
            <w:pPr>
              <w:jc w:val="center"/>
              <w:rPr>
                <w:rFonts w:ascii="Times New Roman" w:hAnsi="Times New Roman" w:cs="Times New Roman"/>
                <w:b/>
              </w:rPr>
            </w:pPr>
            <w:r w:rsidRPr="00E67B77">
              <w:rPr>
                <w:rFonts w:ascii="Times New Roman" w:hAnsi="Times New Roman" w:cs="Times New Roman"/>
                <w:b/>
              </w:rPr>
              <w:t>SCHOOL RESPONSE</w:t>
            </w:r>
          </w:p>
          <w:p w14:paraId="365777D7" w14:textId="77777777" w:rsidR="00E67B77" w:rsidRPr="00E67B77" w:rsidRDefault="00E67B77" w:rsidP="00C1237C">
            <w:pPr>
              <w:jc w:val="center"/>
              <w:rPr>
                <w:rFonts w:ascii="Times New Roman" w:hAnsi="Times New Roman" w:cs="Times New Roman"/>
                <w:b/>
              </w:rPr>
            </w:pPr>
          </w:p>
        </w:tc>
        <w:tc>
          <w:tcPr>
            <w:tcW w:w="1104" w:type="dxa"/>
          </w:tcPr>
          <w:p w14:paraId="549D4AD8" w14:textId="77777777" w:rsidR="00671A34" w:rsidRDefault="00671A34" w:rsidP="00C1237C">
            <w:pPr>
              <w:jc w:val="center"/>
              <w:rPr>
                <w:rFonts w:ascii="Times New Roman" w:hAnsi="Times New Roman" w:cs="Times New Roman"/>
                <w:b/>
              </w:rPr>
            </w:pPr>
            <w:r>
              <w:rPr>
                <w:rFonts w:ascii="Times New Roman" w:hAnsi="Times New Roman" w:cs="Times New Roman"/>
                <w:b/>
              </w:rPr>
              <w:t>5</w:t>
            </w:r>
          </w:p>
          <w:p w14:paraId="314D3535" w14:textId="77777777" w:rsidR="00E67B77" w:rsidRPr="00E67B77" w:rsidRDefault="00E67B77" w:rsidP="00C1237C">
            <w:pPr>
              <w:jc w:val="center"/>
              <w:rPr>
                <w:rFonts w:ascii="Times New Roman" w:hAnsi="Times New Roman" w:cs="Times New Roman"/>
                <w:b/>
              </w:rPr>
            </w:pPr>
            <w:r w:rsidRPr="00E67B77">
              <w:rPr>
                <w:rFonts w:ascii="Times New Roman" w:hAnsi="Times New Roman" w:cs="Times New Roman"/>
                <w:b/>
              </w:rPr>
              <w:t>RATING</w:t>
            </w:r>
            <w:r w:rsidR="00346ED8">
              <w:rPr>
                <w:rFonts w:ascii="Times New Roman" w:hAnsi="Times New Roman" w:cs="Times New Roman"/>
                <w:b/>
              </w:rPr>
              <w:t>*</w:t>
            </w:r>
          </w:p>
        </w:tc>
        <w:tc>
          <w:tcPr>
            <w:tcW w:w="1476" w:type="dxa"/>
          </w:tcPr>
          <w:p w14:paraId="79FF0BF1" w14:textId="77777777" w:rsidR="00671A34" w:rsidRDefault="00671A34" w:rsidP="00C1237C">
            <w:pPr>
              <w:jc w:val="center"/>
              <w:rPr>
                <w:rFonts w:ascii="Times New Roman" w:hAnsi="Times New Roman" w:cs="Times New Roman"/>
                <w:b/>
              </w:rPr>
            </w:pPr>
            <w:r>
              <w:rPr>
                <w:rFonts w:ascii="Times New Roman" w:hAnsi="Times New Roman" w:cs="Times New Roman"/>
                <w:b/>
              </w:rPr>
              <w:t>6</w:t>
            </w:r>
          </w:p>
          <w:p w14:paraId="487A06A6" w14:textId="77777777" w:rsidR="00671A34" w:rsidRDefault="00671A34" w:rsidP="00C1237C">
            <w:pPr>
              <w:jc w:val="center"/>
              <w:rPr>
                <w:rFonts w:ascii="Times New Roman" w:hAnsi="Times New Roman" w:cs="Times New Roman"/>
                <w:b/>
              </w:rPr>
            </w:pPr>
            <w:r>
              <w:rPr>
                <w:rFonts w:ascii="Times New Roman" w:hAnsi="Times New Roman" w:cs="Times New Roman"/>
                <w:b/>
              </w:rPr>
              <w:t>RECOVERY</w:t>
            </w:r>
          </w:p>
          <w:p w14:paraId="0C5DEFF1" w14:textId="77777777" w:rsidR="00671A34" w:rsidRDefault="00671A34" w:rsidP="00C1237C">
            <w:pPr>
              <w:jc w:val="center"/>
              <w:rPr>
                <w:rFonts w:ascii="Times New Roman" w:hAnsi="Times New Roman" w:cs="Times New Roman"/>
                <w:b/>
              </w:rPr>
            </w:pPr>
            <w:r>
              <w:rPr>
                <w:rFonts w:ascii="Times New Roman" w:hAnsi="Times New Roman" w:cs="Times New Roman"/>
                <w:b/>
              </w:rPr>
              <w:t>OR</w:t>
            </w:r>
          </w:p>
          <w:p w14:paraId="0ACA97AB" w14:textId="77777777" w:rsidR="00671A34" w:rsidRDefault="00671A34" w:rsidP="00C1237C">
            <w:pPr>
              <w:jc w:val="center"/>
              <w:rPr>
                <w:rFonts w:ascii="Times New Roman" w:hAnsi="Times New Roman" w:cs="Times New Roman"/>
                <w:b/>
              </w:rPr>
            </w:pPr>
            <w:r>
              <w:rPr>
                <w:rFonts w:ascii="Times New Roman" w:hAnsi="Times New Roman" w:cs="Times New Roman"/>
                <w:b/>
              </w:rPr>
              <w:t>READINESS</w:t>
            </w:r>
          </w:p>
          <w:p w14:paraId="1929278E" w14:textId="77777777" w:rsidR="00E67B77" w:rsidRPr="00E67B77" w:rsidRDefault="00E67B77" w:rsidP="00C1237C">
            <w:pPr>
              <w:jc w:val="center"/>
              <w:rPr>
                <w:rFonts w:ascii="Times New Roman" w:hAnsi="Times New Roman" w:cs="Times New Roman"/>
                <w:b/>
              </w:rPr>
            </w:pPr>
            <w:r w:rsidRPr="00E67B77">
              <w:rPr>
                <w:rFonts w:ascii="Times New Roman" w:hAnsi="Times New Roman" w:cs="Times New Roman"/>
                <w:b/>
              </w:rPr>
              <w:t>LEVEL</w:t>
            </w:r>
            <w:r w:rsidR="00346ED8">
              <w:rPr>
                <w:rFonts w:ascii="Times New Roman" w:hAnsi="Times New Roman" w:cs="Times New Roman"/>
                <w:b/>
              </w:rPr>
              <w:t>*</w:t>
            </w:r>
            <w:r w:rsidRPr="00E67B77">
              <w:rPr>
                <w:rFonts w:ascii="Times New Roman" w:hAnsi="Times New Roman" w:cs="Times New Roman"/>
                <w:b/>
              </w:rPr>
              <w:t xml:space="preserve"> </w:t>
            </w:r>
          </w:p>
        </w:tc>
        <w:tc>
          <w:tcPr>
            <w:tcW w:w="1041" w:type="dxa"/>
          </w:tcPr>
          <w:p w14:paraId="5ADF4169" w14:textId="77777777" w:rsidR="00671A34" w:rsidRDefault="00671A34" w:rsidP="00C1237C">
            <w:pPr>
              <w:jc w:val="center"/>
              <w:rPr>
                <w:rFonts w:ascii="Times New Roman" w:hAnsi="Times New Roman" w:cs="Times New Roman"/>
                <w:b/>
              </w:rPr>
            </w:pPr>
            <w:r>
              <w:rPr>
                <w:rFonts w:ascii="Times New Roman" w:hAnsi="Times New Roman" w:cs="Times New Roman"/>
                <w:b/>
              </w:rPr>
              <w:t>7</w:t>
            </w:r>
          </w:p>
          <w:p w14:paraId="41DD3648" w14:textId="77777777" w:rsidR="00E67B77" w:rsidRPr="00E67B77" w:rsidRDefault="00671A34" w:rsidP="00C1237C">
            <w:pPr>
              <w:jc w:val="center"/>
              <w:rPr>
                <w:rFonts w:ascii="Times New Roman" w:hAnsi="Times New Roman" w:cs="Times New Roman"/>
                <w:b/>
              </w:rPr>
            </w:pPr>
            <w:r>
              <w:rPr>
                <w:rFonts w:ascii="Times New Roman" w:hAnsi="Times New Roman" w:cs="Times New Roman"/>
                <w:b/>
              </w:rPr>
              <w:t>MODE</w:t>
            </w:r>
          </w:p>
        </w:tc>
      </w:tr>
      <w:tr w:rsidR="00671A34" w14:paraId="59DE500F" w14:textId="77777777" w:rsidTr="00671A34">
        <w:trPr>
          <w:trHeight w:val="968"/>
        </w:trPr>
        <w:tc>
          <w:tcPr>
            <w:tcW w:w="2014" w:type="dxa"/>
            <w:vMerge w:val="restart"/>
          </w:tcPr>
          <w:p w14:paraId="4543D3EC"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Curriculum, Assessment and Instruction</w:t>
            </w:r>
          </w:p>
        </w:tc>
        <w:tc>
          <w:tcPr>
            <w:tcW w:w="1517" w:type="dxa"/>
            <w:vMerge w:val="restart"/>
          </w:tcPr>
          <w:p w14:paraId="5625E371" w14:textId="77777777" w:rsidR="00671A34" w:rsidRPr="00337D8C" w:rsidRDefault="00671A34" w:rsidP="00671A34">
            <w:pPr>
              <w:rPr>
                <w:rFonts w:ascii="Times New Roman" w:hAnsi="Times New Roman" w:cs="Times New Roman"/>
                <w:i/>
                <w:sz w:val="24"/>
                <w:szCs w:val="24"/>
              </w:rPr>
            </w:pPr>
            <w:r>
              <w:rPr>
                <w:rFonts w:ascii="Times New Roman" w:hAnsi="Times New Roman" w:cs="Times New Roman"/>
                <w:i/>
                <w:sz w:val="24"/>
                <w:szCs w:val="24"/>
              </w:rPr>
              <w:t xml:space="preserve">A. Continuity of </w:t>
            </w:r>
            <w:r w:rsidRPr="00337D8C">
              <w:rPr>
                <w:rFonts w:ascii="Times New Roman" w:hAnsi="Times New Roman" w:cs="Times New Roman"/>
                <w:i/>
                <w:sz w:val="24"/>
                <w:szCs w:val="24"/>
              </w:rPr>
              <w:t>student learning outcome</w:t>
            </w:r>
            <w:r>
              <w:rPr>
                <w:rFonts w:ascii="Times New Roman" w:hAnsi="Times New Roman" w:cs="Times New Roman"/>
                <w:i/>
                <w:sz w:val="24"/>
                <w:szCs w:val="24"/>
              </w:rPr>
              <w:t>s in the different subject area and grade levels</w:t>
            </w:r>
          </w:p>
        </w:tc>
        <w:tc>
          <w:tcPr>
            <w:tcW w:w="1664" w:type="dxa"/>
          </w:tcPr>
          <w:p w14:paraId="069356AC"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Instructional Recovery</w:t>
            </w:r>
          </w:p>
          <w:p w14:paraId="5D70B82F" w14:textId="77777777" w:rsidR="00671A34" w:rsidRDefault="00671A34" w:rsidP="00671A34">
            <w:pPr>
              <w:rPr>
                <w:rFonts w:ascii="Times New Roman" w:hAnsi="Times New Roman" w:cs="Times New Roman"/>
                <w:sz w:val="24"/>
                <w:szCs w:val="24"/>
              </w:rPr>
            </w:pPr>
          </w:p>
        </w:tc>
        <w:tc>
          <w:tcPr>
            <w:tcW w:w="1385" w:type="dxa"/>
          </w:tcPr>
          <w:p w14:paraId="4856C9A7"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w:t>
            </w:r>
          </w:p>
          <w:p w14:paraId="4482D8B2" w14:textId="77777777" w:rsidR="00671A34" w:rsidRDefault="00671A34" w:rsidP="00671A34">
            <w:pPr>
              <w:rPr>
                <w:rFonts w:ascii="Times New Roman" w:hAnsi="Times New Roman" w:cs="Times New Roman"/>
                <w:sz w:val="24"/>
                <w:szCs w:val="24"/>
              </w:rPr>
            </w:pPr>
          </w:p>
          <w:p w14:paraId="6ABFF403"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2.</w:t>
            </w:r>
          </w:p>
        </w:tc>
        <w:tc>
          <w:tcPr>
            <w:tcW w:w="1104" w:type="dxa"/>
          </w:tcPr>
          <w:p w14:paraId="6100FEA4"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w:t>
            </w:r>
          </w:p>
          <w:p w14:paraId="7E35B476" w14:textId="77777777" w:rsidR="00671A34" w:rsidRDefault="00671A34" w:rsidP="00671A34">
            <w:pPr>
              <w:rPr>
                <w:rFonts w:ascii="Times New Roman" w:hAnsi="Times New Roman" w:cs="Times New Roman"/>
                <w:sz w:val="24"/>
                <w:szCs w:val="24"/>
              </w:rPr>
            </w:pPr>
          </w:p>
          <w:p w14:paraId="6D591FBB"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2.</w:t>
            </w:r>
          </w:p>
        </w:tc>
        <w:tc>
          <w:tcPr>
            <w:tcW w:w="1476" w:type="dxa"/>
          </w:tcPr>
          <w:p w14:paraId="0F23355C"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w:t>
            </w:r>
          </w:p>
          <w:p w14:paraId="54C2B79A" w14:textId="77777777" w:rsidR="00671A34" w:rsidRDefault="00671A34" w:rsidP="00671A34">
            <w:pPr>
              <w:rPr>
                <w:rFonts w:ascii="Times New Roman" w:hAnsi="Times New Roman" w:cs="Times New Roman"/>
                <w:sz w:val="24"/>
                <w:szCs w:val="24"/>
              </w:rPr>
            </w:pPr>
          </w:p>
          <w:p w14:paraId="4D0A7D17"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2.</w:t>
            </w:r>
          </w:p>
        </w:tc>
        <w:tc>
          <w:tcPr>
            <w:tcW w:w="1041" w:type="dxa"/>
          </w:tcPr>
          <w:p w14:paraId="266DB5A5" w14:textId="77777777" w:rsidR="00671A34" w:rsidRDefault="00671A34" w:rsidP="00671A34">
            <w:pPr>
              <w:rPr>
                <w:rFonts w:ascii="Times New Roman" w:hAnsi="Times New Roman" w:cs="Times New Roman"/>
                <w:sz w:val="24"/>
                <w:szCs w:val="24"/>
              </w:rPr>
            </w:pPr>
          </w:p>
        </w:tc>
      </w:tr>
      <w:tr w:rsidR="00671A34" w14:paraId="6A1BB34E" w14:textId="77777777" w:rsidTr="00671A34">
        <w:trPr>
          <w:trHeight w:val="967"/>
        </w:trPr>
        <w:tc>
          <w:tcPr>
            <w:tcW w:w="2014" w:type="dxa"/>
            <w:vMerge/>
          </w:tcPr>
          <w:p w14:paraId="40B2367A" w14:textId="77777777" w:rsidR="00671A34" w:rsidRDefault="00671A34" w:rsidP="00671A34">
            <w:pPr>
              <w:rPr>
                <w:rFonts w:ascii="Times New Roman" w:hAnsi="Times New Roman" w:cs="Times New Roman"/>
                <w:sz w:val="24"/>
                <w:szCs w:val="24"/>
              </w:rPr>
            </w:pPr>
          </w:p>
        </w:tc>
        <w:tc>
          <w:tcPr>
            <w:tcW w:w="1517" w:type="dxa"/>
            <w:vMerge/>
          </w:tcPr>
          <w:p w14:paraId="0FE0B6CC" w14:textId="77777777" w:rsidR="00671A34" w:rsidRDefault="00671A34" w:rsidP="00671A34">
            <w:pPr>
              <w:rPr>
                <w:rFonts w:ascii="Times New Roman" w:hAnsi="Times New Roman" w:cs="Times New Roman"/>
                <w:i/>
                <w:sz w:val="24"/>
                <w:szCs w:val="24"/>
              </w:rPr>
            </w:pPr>
          </w:p>
        </w:tc>
        <w:tc>
          <w:tcPr>
            <w:tcW w:w="1664" w:type="dxa"/>
            <w:vMerge w:val="restart"/>
          </w:tcPr>
          <w:p w14:paraId="3AD166BC"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Instructional Readiness</w:t>
            </w:r>
          </w:p>
          <w:p w14:paraId="0E5EFDBC" w14:textId="77777777" w:rsidR="00671A34" w:rsidRDefault="00671A34" w:rsidP="00671A34">
            <w:pPr>
              <w:rPr>
                <w:rFonts w:ascii="Times New Roman" w:hAnsi="Times New Roman" w:cs="Times New Roman"/>
                <w:sz w:val="24"/>
                <w:szCs w:val="24"/>
              </w:rPr>
            </w:pPr>
          </w:p>
        </w:tc>
        <w:tc>
          <w:tcPr>
            <w:tcW w:w="1385" w:type="dxa"/>
            <w:vMerge w:val="restart"/>
          </w:tcPr>
          <w:p w14:paraId="6D38DB0D"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3.</w:t>
            </w:r>
          </w:p>
          <w:p w14:paraId="3938860C" w14:textId="77777777" w:rsidR="00F41ABA" w:rsidRDefault="00F41ABA" w:rsidP="00671A34">
            <w:pPr>
              <w:rPr>
                <w:rFonts w:ascii="Times New Roman" w:hAnsi="Times New Roman" w:cs="Times New Roman"/>
                <w:sz w:val="24"/>
                <w:szCs w:val="24"/>
              </w:rPr>
            </w:pPr>
          </w:p>
          <w:p w14:paraId="487B4BCE"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4.</w:t>
            </w:r>
          </w:p>
          <w:p w14:paraId="3D1808AF" w14:textId="77777777" w:rsidR="00671A34" w:rsidRDefault="00671A34" w:rsidP="00671A34">
            <w:pPr>
              <w:rPr>
                <w:rFonts w:ascii="Times New Roman" w:hAnsi="Times New Roman" w:cs="Times New Roman"/>
                <w:sz w:val="24"/>
                <w:szCs w:val="24"/>
              </w:rPr>
            </w:pPr>
          </w:p>
          <w:p w14:paraId="5E11FC29"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 xml:space="preserve">5. </w:t>
            </w:r>
          </w:p>
          <w:p w14:paraId="7303A1E2" w14:textId="77777777" w:rsidR="00671A34" w:rsidRDefault="00671A34" w:rsidP="00671A34">
            <w:pPr>
              <w:rPr>
                <w:rFonts w:ascii="Times New Roman" w:hAnsi="Times New Roman" w:cs="Times New Roman"/>
                <w:sz w:val="24"/>
                <w:szCs w:val="24"/>
              </w:rPr>
            </w:pPr>
          </w:p>
          <w:p w14:paraId="6D665801"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6.</w:t>
            </w:r>
          </w:p>
          <w:p w14:paraId="0A4B16C7" w14:textId="77777777" w:rsidR="00671A34" w:rsidRDefault="00671A34" w:rsidP="00671A34">
            <w:pPr>
              <w:rPr>
                <w:rFonts w:ascii="Times New Roman" w:hAnsi="Times New Roman" w:cs="Times New Roman"/>
                <w:sz w:val="24"/>
                <w:szCs w:val="24"/>
              </w:rPr>
            </w:pPr>
          </w:p>
          <w:p w14:paraId="7DB57FDE"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7.</w:t>
            </w:r>
          </w:p>
          <w:p w14:paraId="36F774F7" w14:textId="77777777" w:rsidR="00671A34" w:rsidRDefault="00671A34" w:rsidP="00671A34">
            <w:pPr>
              <w:rPr>
                <w:rFonts w:ascii="Times New Roman" w:hAnsi="Times New Roman" w:cs="Times New Roman"/>
                <w:sz w:val="24"/>
                <w:szCs w:val="24"/>
              </w:rPr>
            </w:pPr>
          </w:p>
        </w:tc>
        <w:tc>
          <w:tcPr>
            <w:tcW w:w="1104" w:type="dxa"/>
            <w:vMerge w:val="restart"/>
          </w:tcPr>
          <w:p w14:paraId="4E4EF162"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3.</w:t>
            </w:r>
          </w:p>
          <w:p w14:paraId="458F2BA5" w14:textId="77777777" w:rsidR="00F41ABA" w:rsidRDefault="00F41ABA" w:rsidP="00671A34">
            <w:pPr>
              <w:rPr>
                <w:rFonts w:ascii="Times New Roman" w:hAnsi="Times New Roman" w:cs="Times New Roman"/>
                <w:sz w:val="24"/>
                <w:szCs w:val="24"/>
              </w:rPr>
            </w:pPr>
          </w:p>
          <w:p w14:paraId="208A3A20"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4.</w:t>
            </w:r>
          </w:p>
          <w:p w14:paraId="71E4A7A7" w14:textId="77777777" w:rsidR="00671A34" w:rsidRDefault="00671A34" w:rsidP="00671A34">
            <w:pPr>
              <w:rPr>
                <w:rFonts w:ascii="Times New Roman" w:hAnsi="Times New Roman" w:cs="Times New Roman"/>
                <w:sz w:val="24"/>
                <w:szCs w:val="24"/>
              </w:rPr>
            </w:pPr>
          </w:p>
          <w:p w14:paraId="6C009D30"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 xml:space="preserve">5. </w:t>
            </w:r>
          </w:p>
          <w:p w14:paraId="6E9B2D73" w14:textId="77777777" w:rsidR="00671A34" w:rsidRDefault="00671A34" w:rsidP="00671A34">
            <w:pPr>
              <w:rPr>
                <w:rFonts w:ascii="Times New Roman" w:hAnsi="Times New Roman" w:cs="Times New Roman"/>
                <w:sz w:val="24"/>
                <w:szCs w:val="24"/>
              </w:rPr>
            </w:pPr>
          </w:p>
          <w:p w14:paraId="522B8E16"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6.</w:t>
            </w:r>
          </w:p>
          <w:p w14:paraId="6BF6BED3" w14:textId="77777777" w:rsidR="00671A34" w:rsidRDefault="00671A34" w:rsidP="00671A34">
            <w:pPr>
              <w:rPr>
                <w:rFonts w:ascii="Times New Roman" w:hAnsi="Times New Roman" w:cs="Times New Roman"/>
                <w:sz w:val="24"/>
                <w:szCs w:val="24"/>
              </w:rPr>
            </w:pPr>
          </w:p>
          <w:p w14:paraId="7403A6E0"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7.</w:t>
            </w:r>
          </w:p>
          <w:p w14:paraId="4B25D3E3" w14:textId="77777777" w:rsidR="00671A34" w:rsidRDefault="00671A34" w:rsidP="00671A34">
            <w:pPr>
              <w:rPr>
                <w:rFonts w:ascii="Times New Roman" w:hAnsi="Times New Roman" w:cs="Times New Roman"/>
                <w:sz w:val="24"/>
                <w:szCs w:val="24"/>
              </w:rPr>
            </w:pPr>
          </w:p>
        </w:tc>
        <w:tc>
          <w:tcPr>
            <w:tcW w:w="1476" w:type="dxa"/>
            <w:vMerge w:val="restart"/>
          </w:tcPr>
          <w:p w14:paraId="053E96B1"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3.</w:t>
            </w:r>
          </w:p>
          <w:p w14:paraId="4D27B501" w14:textId="77777777" w:rsidR="00F41ABA" w:rsidRDefault="00F41ABA" w:rsidP="00671A34">
            <w:pPr>
              <w:rPr>
                <w:rFonts w:ascii="Times New Roman" w:hAnsi="Times New Roman" w:cs="Times New Roman"/>
                <w:sz w:val="24"/>
                <w:szCs w:val="24"/>
              </w:rPr>
            </w:pPr>
          </w:p>
          <w:p w14:paraId="0757C3C1"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4.</w:t>
            </w:r>
          </w:p>
          <w:p w14:paraId="4CFD752A" w14:textId="77777777" w:rsidR="00671A34" w:rsidRDefault="00671A34" w:rsidP="00671A34">
            <w:pPr>
              <w:rPr>
                <w:rFonts w:ascii="Times New Roman" w:hAnsi="Times New Roman" w:cs="Times New Roman"/>
                <w:sz w:val="24"/>
                <w:szCs w:val="24"/>
              </w:rPr>
            </w:pPr>
          </w:p>
          <w:p w14:paraId="3284B2FC"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 xml:space="preserve">5. </w:t>
            </w:r>
          </w:p>
          <w:p w14:paraId="27D34883" w14:textId="77777777" w:rsidR="00671A34" w:rsidRDefault="00671A34" w:rsidP="00671A34">
            <w:pPr>
              <w:rPr>
                <w:rFonts w:ascii="Times New Roman" w:hAnsi="Times New Roman" w:cs="Times New Roman"/>
                <w:sz w:val="24"/>
                <w:szCs w:val="24"/>
              </w:rPr>
            </w:pPr>
          </w:p>
          <w:p w14:paraId="6F9190B2"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6.</w:t>
            </w:r>
          </w:p>
          <w:p w14:paraId="3E68E4F7" w14:textId="77777777" w:rsidR="00671A34" w:rsidRDefault="00671A34" w:rsidP="00671A34">
            <w:pPr>
              <w:rPr>
                <w:rFonts w:ascii="Times New Roman" w:hAnsi="Times New Roman" w:cs="Times New Roman"/>
                <w:sz w:val="24"/>
                <w:szCs w:val="24"/>
              </w:rPr>
            </w:pPr>
          </w:p>
          <w:p w14:paraId="5924AB93"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7.</w:t>
            </w:r>
          </w:p>
          <w:p w14:paraId="6ED70A0E" w14:textId="77777777" w:rsidR="00671A34" w:rsidRDefault="00671A34" w:rsidP="00671A34">
            <w:pPr>
              <w:rPr>
                <w:rFonts w:ascii="Times New Roman" w:hAnsi="Times New Roman" w:cs="Times New Roman"/>
                <w:sz w:val="24"/>
                <w:szCs w:val="24"/>
              </w:rPr>
            </w:pPr>
          </w:p>
        </w:tc>
        <w:tc>
          <w:tcPr>
            <w:tcW w:w="1041" w:type="dxa"/>
            <w:vMerge w:val="restart"/>
          </w:tcPr>
          <w:p w14:paraId="4AA9AB41" w14:textId="77777777" w:rsidR="00671A34" w:rsidRDefault="00671A34" w:rsidP="00671A34">
            <w:pPr>
              <w:rPr>
                <w:rFonts w:ascii="Times New Roman" w:hAnsi="Times New Roman" w:cs="Times New Roman"/>
                <w:sz w:val="24"/>
                <w:szCs w:val="24"/>
              </w:rPr>
            </w:pPr>
          </w:p>
        </w:tc>
      </w:tr>
      <w:tr w:rsidR="00671A34" w14:paraId="11E7BF5A" w14:textId="77777777" w:rsidTr="00671A34">
        <w:tc>
          <w:tcPr>
            <w:tcW w:w="2014" w:type="dxa"/>
            <w:vMerge/>
          </w:tcPr>
          <w:p w14:paraId="43BA973F" w14:textId="77777777" w:rsidR="00671A34" w:rsidRDefault="00671A34" w:rsidP="00C1237C">
            <w:pPr>
              <w:rPr>
                <w:rFonts w:ascii="Times New Roman" w:hAnsi="Times New Roman" w:cs="Times New Roman"/>
                <w:sz w:val="24"/>
                <w:szCs w:val="24"/>
              </w:rPr>
            </w:pPr>
          </w:p>
        </w:tc>
        <w:tc>
          <w:tcPr>
            <w:tcW w:w="1517" w:type="dxa"/>
          </w:tcPr>
          <w:p w14:paraId="6849128B" w14:textId="77777777" w:rsidR="00671A34" w:rsidRDefault="00671A34" w:rsidP="00C1237C">
            <w:pPr>
              <w:rPr>
                <w:rFonts w:ascii="Times New Roman" w:hAnsi="Times New Roman" w:cs="Times New Roman"/>
                <w:i/>
                <w:sz w:val="24"/>
                <w:szCs w:val="24"/>
              </w:rPr>
            </w:pPr>
            <w:r>
              <w:rPr>
                <w:rFonts w:ascii="Times New Roman" w:hAnsi="Times New Roman" w:cs="Times New Roman"/>
                <w:i/>
                <w:sz w:val="24"/>
                <w:szCs w:val="24"/>
              </w:rPr>
              <w:t xml:space="preserve">B. </w:t>
            </w:r>
            <w:r w:rsidRPr="00337D8C">
              <w:rPr>
                <w:rFonts w:ascii="Times New Roman" w:hAnsi="Times New Roman" w:cs="Times New Roman"/>
                <w:i/>
                <w:sz w:val="24"/>
                <w:szCs w:val="24"/>
              </w:rPr>
              <w:t>Mode of delivery of the K12 curriculum</w:t>
            </w:r>
            <w:r>
              <w:rPr>
                <w:rFonts w:ascii="Times New Roman" w:hAnsi="Times New Roman" w:cs="Times New Roman"/>
                <w:i/>
                <w:sz w:val="24"/>
                <w:szCs w:val="24"/>
              </w:rPr>
              <w:t xml:space="preserve"> </w:t>
            </w:r>
          </w:p>
          <w:p w14:paraId="56594359" w14:textId="77777777" w:rsidR="00671A34" w:rsidRPr="00CE25BF" w:rsidRDefault="00671A34" w:rsidP="00C1237C">
            <w:pPr>
              <w:rPr>
                <w:rFonts w:ascii="Times New Roman" w:hAnsi="Times New Roman" w:cs="Times New Roman"/>
                <w:sz w:val="24"/>
                <w:szCs w:val="24"/>
              </w:rPr>
            </w:pPr>
          </w:p>
        </w:tc>
        <w:tc>
          <w:tcPr>
            <w:tcW w:w="1664" w:type="dxa"/>
            <w:vMerge/>
          </w:tcPr>
          <w:p w14:paraId="397999E7" w14:textId="77777777" w:rsidR="00671A34" w:rsidRDefault="00671A34" w:rsidP="00C1237C">
            <w:pPr>
              <w:rPr>
                <w:rFonts w:ascii="Times New Roman" w:hAnsi="Times New Roman" w:cs="Times New Roman"/>
                <w:sz w:val="24"/>
                <w:szCs w:val="24"/>
              </w:rPr>
            </w:pPr>
          </w:p>
        </w:tc>
        <w:tc>
          <w:tcPr>
            <w:tcW w:w="1385" w:type="dxa"/>
            <w:vMerge/>
          </w:tcPr>
          <w:p w14:paraId="09121454" w14:textId="77777777" w:rsidR="00671A34" w:rsidRDefault="00671A34" w:rsidP="00C1237C">
            <w:pPr>
              <w:rPr>
                <w:rFonts w:ascii="Times New Roman" w:hAnsi="Times New Roman" w:cs="Times New Roman"/>
                <w:sz w:val="24"/>
                <w:szCs w:val="24"/>
              </w:rPr>
            </w:pPr>
          </w:p>
        </w:tc>
        <w:tc>
          <w:tcPr>
            <w:tcW w:w="1104" w:type="dxa"/>
            <w:vMerge/>
          </w:tcPr>
          <w:p w14:paraId="15A29317" w14:textId="77777777" w:rsidR="00671A34" w:rsidRDefault="00671A34" w:rsidP="00C1237C">
            <w:pPr>
              <w:rPr>
                <w:rFonts w:ascii="Times New Roman" w:hAnsi="Times New Roman" w:cs="Times New Roman"/>
                <w:sz w:val="24"/>
                <w:szCs w:val="24"/>
              </w:rPr>
            </w:pPr>
          </w:p>
        </w:tc>
        <w:tc>
          <w:tcPr>
            <w:tcW w:w="1476" w:type="dxa"/>
            <w:vMerge/>
          </w:tcPr>
          <w:p w14:paraId="18F19227" w14:textId="77777777" w:rsidR="00671A34" w:rsidRDefault="00671A34" w:rsidP="00C1237C">
            <w:pPr>
              <w:rPr>
                <w:rFonts w:ascii="Times New Roman" w:hAnsi="Times New Roman" w:cs="Times New Roman"/>
                <w:sz w:val="24"/>
                <w:szCs w:val="24"/>
              </w:rPr>
            </w:pPr>
          </w:p>
        </w:tc>
        <w:tc>
          <w:tcPr>
            <w:tcW w:w="1041" w:type="dxa"/>
            <w:vMerge/>
          </w:tcPr>
          <w:p w14:paraId="0680AFDF" w14:textId="77777777" w:rsidR="00671A34" w:rsidRDefault="00671A34" w:rsidP="00C1237C">
            <w:pPr>
              <w:rPr>
                <w:rFonts w:ascii="Times New Roman" w:hAnsi="Times New Roman" w:cs="Times New Roman"/>
                <w:sz w:val="24"/>
                <w:szCs w:val="24"/>
              </w:rPr>
            </w:pPr>
          </w:p>
        </w:tc>
      </w:tr>
      <w:tr w:rsidR="00671A34" w14:paraId="0CBE8819" w14:textId="77777777" w:rsidTr="00671A34">
        <w:tc>
          <w:tcPr>
            <w:tcW w:w="2014" w:type="dxa"/>
          </w:tcPr>
          <w:p w14:paraId="02A4A229" w14:textId="77777777" w:rsidR="00E67B77" w:rsidRDefault="00E67B77" w:rsidP="00E67B77">
            <w:pPr>
              <w:rPr>
                <w:rFonts w:ascii="Times New Roman" w:hAnsi="Times New Roman" w:cs="Times New Roman"/>
                <w:sz w:val="24"/>
                <w:szCs w:val="24"/>
              </w:rPr>
            </w:pPr>
            <w:r>
              <w:rPr>
                <w:rFonts w:ascii="Times New Roman" w:hAnsi="Times New Roman" w:cs="Times New Roman"/>
                <w:sz w:val="24"/>
                <w:szCs w:val="24"/>
              </w:rPr>
              <w:t>Faculty</w:t>
            </w:r>
          </w:p>
        </w:tc>
        <w:tc>
          <w:tcPr>
            <w:tcW w:w="1517" w:type="dxa"/>
          </w:tcPr>
          <w:p w14:paraId="00EDB6CC" w14:textId="77777777" w:rsidR="00E67B77" w:rsidRPr="00E67B77" w:rsidRDefault="00E67B77" w:rsidP="00E67B77">
            <w:pPr>
              <w:rPr>
                <w:rFonts w:ascii="Times New Roman" w:hAnsi="Times New Roman" w:cs="Times New Roman"/>
                <w:i/>
                <w:sz w:val="24"/>
                <w:szCs w:val="24"/>
              </w:rPr>
            </w:pPr>
            <w:r>
              <w:rPr>
                <w:rFonts w:ascii="Times New Roman" w:hAnsi="Times New Roman" w:cs="Times New Roman"/>
                <w:i/>
                <w:sz w:val="24"/>
                <w:szCs w:val="24"/>
              </w:rPr>
              <w:t xml:space="preserve">C. </w:t>
            </w:r>
            <w:r w:rsidRPr="0082295E">
              <w:rPr>
                <w:rFonts w:ascii="Times New Roman" w:hAnsi="Times New Roman" w:cs="Times New Roman"/>
                <w:i/>
                <w:sz w:val="24"/>
                <w:szCs w:val="24"/>
              </w:rPr>
              <w:t xml:space="preserve">Teacher </w:t>
            </w:r>
            <w:r>
              <w:rPr>
                <w:rFonts w:ascii="Times New Roman" w:hAnsi="Times New Roman" w:cs="Times New Roman"/>
                <w:i/>
                <w:sz w:val="24"/>
                <w:szCs w:val="24"/>
              </w:rPr>
              <w:t>Readiness for Online Classes and Support for Professional Development</w:t>
            </w:r>
          </w:p>
        </w:tc>
        <w:tc>
          <w:tcPr>
            <w:tcW w:w="1664" w:type="dxa"/>
          </w:tcPr>
          <w:p w14:paraId="3A8A508E" w14:textId="77777777" w:rsidR="00E67B77" w:rsidRDefault="00E67B77" w:rsidP="00E67B77">
            <w:pPr>
              <w:rPr>
                <w:rFonts w:ascii="Times New Roman" w:hAnsi="Times New Roman" w:cs="Times New Roman"/>
                <w:sz w:val="24"/>
                <w:szCs w:val="24"/>
              </w:rPr>
            </w:pPr>
            <w:r>
              <w:rPr>
                <w:rFonts w:ascii="Times New Roman" w:hAnsi="Times New Roman" w:cs="Times New Roman"/>
                <w:sz w:val="24"/>
                <w:szCs w:val="24"/>
              </w:rPr>
              <w:t>Faculty Readiness</w:t>
            </w:r>
          </w:p>
        </w:tc>
        <w:tc>
          <w:tcPr>
            <w:tcW w:w="1385" w:type="dxa"/>
          </w:tcPr>
          <w:p w14:paraId="67413B02" w14:textId="77777777" w:rsidR="00E67B77" w:rsidRDefault="00E67B77" w:rsidP="00E67B77">
            <w:pPr>
              <w:rPr>
                <w:rFonts w:ascii="Times New Roman" w:hAnsi="Times New Roman" w:cs="Times New Roman"/>
                <w:sz w:val="24"/>
                <w:szCs w:val="24"/>
              </w:rPr>
            </w:pPr>
            <w:r>
              <w:rPr>
                <w:rFonts w:ascii="Times New Roman" w:hAnsi="Times New Roman" w:cs="Times New Roman"/>
                <w:sz w:val="24"/>
                <w:szCs w:val="24"/>
              </w:rPr>
              <w:t>8.</w:t>
            </w:r>
          </w:p>
          <w:p w14:paraId="4C81AA3F" w14:textId="77777777" w:rsidR="00E67B77" w:rsidRDefault="00E67B77" w:rsidP="00E67B77">
            <w:pPr>
              <w:rPr>
                <w:rFonts w:ascii="Times New Roman" w:hAnsi="Times New Roman" w:cs="Times New Roman"/>
                <w:sz w:val="24"/>
                <w:szCs w:val="24"/>
              </w:rPr>
            </w:pPr>
          </w:p>
          <w:p w14:paraId="256D09A8" w14:textId="77777777" w:rsidR="00E67B77" w:rsidRDefault="00E67B77" w:rsidP="00E67B77">
            <w:pPr>
              <w:rPr>
                <w:rFonts w:ascii="Times New Roman" w:hAnsi="Times New Roman" w:cs="Times New Roman"/>
                <w:sz w:val="24"/>
                <w:szCs w:val="24"/>
              </w:rPr>
            </w:pPr>
            <w:r>
              <w:rPr>
                <w:rFonts w:ascii="Times New Roman" w:hAnsi="Times New Roman" w:cs="Times New Roman"/>
                <w:sz w:val="24"/>
                <w:szCs w:val="24"/>
              </w:rPr>
              <w:t xml:space="preserve">9. </w:t>
            </w:r>
          </w:p>
        </w:tc>
        <w:tc>
          <w:tcPr>
            <w:tcW w:w="1104" w:type="dxa"/>
          </w:tcPr>
          <w:p w14:paraId="6318328B" w14:textId="77777777" w:rsidR="00E67B77" w:rsidRDefault="00E67B77" w:rsidP="00E67B77">
            <w:pPr>
              <w:rPr>
                <w:rFonts w:ascii="Times New Roman" w:hAnsi="Times New Roman" w:cs="Times New Roman"/>
                <w:sz w:val="24"/>
                <w:szCs w:val="24"/>
              </w:rPr>
            </w:pPr>
            <w:r>
              <w:rPr>
                <w:rFonts w:ascii="Times New Roman" w:hAnsi="Times New Roman" w:cs="Times New Roman"/>
                <w:sz w:val="24"/>
                <w:szCs w:val="24"/>
              </w:rPr>
              <w:t>8.</w:t>
            </w:r>
          </w:p>
          <w:p w14:paraId="3257E766" w14:textId="77777777" w:rsidR="00E67B77" w:rsidRDefault="00E67B77" w:rsidP="00E67B77">
            <w:pPr>
              <w:rPr>
                <w:rFonts w:ascii="Times New Roman" w:hAnsi="Times New Roman" w:cs="Times New Roman"/>
                <w:sz w:val="24"/>
                <w:szCs w:val="24"/>
              </w:rPr>
            </w:pPr>
          </w:p>
          <w:p w14:paraId="7154F2EB" w14:textId="77777777" w:rsidR="00E67B77" w:rsidRDefault="00E67B77" w:rsidP="00E67B77">
            <w:pPr>
              <w:rPr>
                <w:rFonts w:ascii="Times New Roman" w:hAnsi="Times New Roman" w:cs="Times New Roman"/>
                <w:sz w:val="24"/>
                <w:szCs w:val="24"/>
              </w:rPr>
            </w:pPr>
            <w:r>
              <w:rPr>
                <w:rFonts w:ascii="Times New Roman" w:hAnsi="Times New Roman" w:cs="Times New Roman"/>
                <w:sz w:val="24"/>
                <w:szCs w:val="24"/>
              </w:rPr>
              <w:t xml:space="preserve">9. </w:t>
            </w:r>
          </w:p>
        </w:tc>
        <w:tc>
          <w:tcPr>
            <w:tcW w:w="1476" w:type="dxa"/>
          </w:tcPr>
          <w:p w14:paraId="62F80A6B"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8.</w:t>
            </w:r>
          </w:p>
          <w:p w14:paraId="60B49E2F" w14:textId="77777777" w:rsidR="00671A34" w:rsidRDefault="00671A34" w:rsidP="00671A34">
            <w:pPr>
              <w:rPr>
                <w:rFonts w:ascii="Times New Roman" w:hAnsi="Times New Roman" w:cs="Times New Roman"/>
                <w:sz w:val="24"/>
                <w:szCs w:val="24"/>
              </w:rPr>
            </w:pPr>
          </w:p>
          <w:p w14:paraId="0C255FD2" w14:textId="77777777" w:rsidR="00E67B77" w:rsidRDefault="00671A34" w:rsidP="00671A34">
            <w:pPr>
              <w:rPr>
                <w:rFonts w:ascii="Times New Roman" w:hAnsi="Times New Roman" w:cs="Times New Roman"/>
                <w:sz w:val="24"/>
                <w:szCs w:val="24"/>
              </w:rPr>
            </w:pPr>
            <w:r>
              <w:rPr>
                <w:rFonts w:ascii="Times New Roman" w:hAnsi="Times New Roman" w:cs="Times New Roman"/>
                <w:sz w:val="24"/>
                <w:szCs w:val="24"/>
              </w:rPr>
              <w:t>9.</w:t>
            </w:r>
          </w:p>
        </w:tc>
        <w:tc>
          <w:tcPr>
            <w:tcW w:w="1041" w:type="dxa"/>
          </w:tcPr>
          <w:p w14:paraId="10D9C09A" w14:textId="77777777" w:rsidR="00E67B77" w:rsidRDefault="00E67B77" w:rsidP="00E67B77">
            <w:pPr>
              <w:rPr>
                <w:rFonts w:ascii="Times New Roman" w:hAnsi="Times New Roman" w:cs="Times New Roman"/>
                <w:sz w:val="24"/>
                <w:szCs w:val="24"/>
              </w:rPr>
            </w:pPr>
          </w:p>
        </w:tc>
      </w:tr>
      <w:tr w:rsidR="00671A34" w14:paraId="600ADBB2" w14:textId="77777777" w:rsidTr="00671A34">
        <w:trPr>
          <w:trHeight w:val="825"/>
        </w:trPr>
        <w:tc>
          <w:tcPr>
            <w:tcW w:w="2014" w:type="dxa"/>
            <w:vMerge w:val="restart"/>
          </w:tcPr>
          <w:p w14:paraId="0477EABF" w14:textId="77777777" w:rsidR="00E67B77" w:rsidRDefault="00E67B77" w:rsidP="00E67B77">
            <w:pPr>
              <w:rPr>
                <w:rFonts w:ascii="Times New Roman" w:hAnsi="Times New Roman" w:cs="Times New Roman"/>
                <w:sz w:val="24"/>
                <w:szCs w:val="24"/>
              </w:rPr>
            </w:pPr>
            <w:r>
              <w:rPr>
                <w:rFonts w:ascii="Times New Roman" w:hAnsi="Times New Roman" w:cs="Times New Roman"/>
                <w:sz w:val="24"/>
                <w:szCs w:val="24"/>
              </w:rPr>
              <w:t>School Budget and Finance</w:t>
            </w:r>
          </w:p>
        </w:tc>
        <w:tc>
          <w:tcPr>
            <w:tcW w:w="1517" w:type="dxa"/>
            <w:vMerge w:val="restart"/>
          </w:tcPr>
          <w:p w14:paraId="077555B1" w14:textId="77777777" w:rsidR="00E67B77" w:rsidRDefault="00E67B77" w:rsidP="00E67B77">
            <w:pPr>
              <w:rPr>
                <w:rFonts w:ascii="Times New Roman" w:hAnsi="Times New Roman" w:cs="Times New Roman"/>
                <w:i/>
                <w:sz w:val="24"/>
                <w:szCs w:val="24"/>
              </w:rPr>
            </w:pPr>
            <w:r>
              <w:rPr>
                <w:rFonts w:ascii="Times New Roman" w:hAnsi="Times New Roman" w:cs="Times New Roman"/>
                <w:i/>
                <w:sz w:val="24"/>
                <w:szCs w:val="24"/>
              </w:rPr>
              <w:t>D. School enrolment</w:t>
            </w:r>
            <w:r w:rsidRPr="00572682">
              <w:rPr>
                <w:rFonts w:ascii="Times New Roman" w:hAnsi="Times New Roman" w:cs="Times New Roman"/>
                <w:i/>
                <w:sz w:val="24"/>
                <w:szCs w:val="24"/>
              </w:rPr>
              <w:t xml:space="preserve"> and financial </w:t>
            </w:r>
            <w:r>
              <w:rPr>
                <w:rFonts w:ascii="Times New Roman" w:hAnsi="Times New Roman" w:cs="Times New Roman"/>
                <w:i/>
                <w:sz w:val="24"/>
                <w:szCs w:val="24"/>
              </w:rPr>
              <w:t>situation</w:t>
            </w:r>
          </w:p>
          <w:p w14:paraId="3B651289" w14:textId="77777777" w:rsidR="00E67B77" w:rsidRDefault="00E67B77" w:rsidP="00E67B77">
            <w:pPr>
              <w:rPr>
                <w:rFonts w:ascii="Times New Roman" w:hAnsi="Times New Roman" w:cs="Times New Roman"/>
                <w:sz w:val="24"/>
                <w:szCs w:val="24"/>
              </w:rPr>
            </w:pPr>
          </w:p>
        </w:tc>
        <w:tc>
          <w:tcPr>
            <w:tcW w:w="1664" w:type="dxa"/>
          </w:tcPr>
          <w:p w14:paraId="2F84E431" w14:textId="77777777" w:rsidR="00E67B77" w:rsidRDefault="00E67B77" w:rsidP="00E67B77">
            <w:pPr>
              <w:rPr>
                <w:rFonts w:ascii="Times New Roman" w:hAnsi="Times New Roman" w:cs="Times New Roman"/>
                <w:sz w:val="24"/>
                <w:szCs w:val="24"/>
              </w:rPr>
            </w:pPr>
            <w:r>
              <w:rPr>
                <w:rFonts w:ascii="Times New Roman" w:hAnsi="Times New Roman" w:cs="Times New Roman"/>
                <w:sz w:val="24"/>
                <w:szCs w:val="24"/>
              </w:rPr>
              <w:t>Financial Recovery</w:t>
            </w:r>
          </w:p>
          <w:p w14:paraId="1832FE26" w14:textId="77777777" w:rsidR="00E67B77" w:rsidRDefault="00E67B77" w:rsidP="00E67B77">
            <w:pPr>
              <w:rPr>
                <w:rFonts w:ascii="Times New Roman" w:hAnsi="Times New Roman" w:cs="Times New Roman"/>
                <w:sz w:val="24"/>
                <w:szCs w:val="24"/>
              </w:rPr>
            </w:pPr>
          </w:p>
        </w:tc>
        <w:tc>
          <w:tcPr>
            <w:tcW w:w="1385" w:type="dxa"/>
          </w:tcPr>
          <w:p w14:paraId="774CC32E" w14:textId="77777777" w:rsidR="00E67B77" w:rsidRDefault="00E67B77" w:rsidP="00E67B77">
            <w:pPr>
              <w:rPr>
                <w:rFonts w:ascii="Times New Roman" w:hAnsi="Times New Roman" w:cs="Times New Roman"/>
                <w:sz w:val="24"/>
                <w:szCs w:val="24"/>
              </w:rPr>
            </w:pPr>
            <w:r>
              <w:rPr>
                <w:rFonts w:ascii="Times New Roman" w:hAnsi="Times New Roman" w:cs="Times New Roman"/>
                <w:sz w:val="24"/>
                <w:szCs w:val="24"/>
              </w:rPr>
              <w:t>10.</w:t>
            </w:r>
          </w:p>
          <w:p w14:paraId="56E8B192" w14:textId="77777777" w:rsidR="00E67B77" w:rsidRDefault="00E67B77" w:rsidP="00E67B77">
            <w:pPr>
              <w:rPr>
                <w:rFonts w:ascii="Times New Roman" w:hAnsi="Times New Roman" w:cs="Times New Roman"/>
                <w:sz w:val="24"/>
                <w:szCs w:val="24"/>
              </w:rPr>
            </w:pPr>
          </w:p>
          <w:p w14:paraId="37F1239A" w14:textId="77777777" w:rsidR="00E67B77" w:rsidRDefault="00E67B77" w:rsidP="00E67B77">
            <w:pPr>
              <w:rPr>
                <w:rFonts w:ascii="Times New Roman" w:hAnsi="Times New Roman" w:cs="Times New Roman"/>
                <w:sz w:val="24"/>
                <w:szCs w:val="24"/>
              </w:rPr>
            </w:pPr>
            <w:r>
              <w:rPr>
                <w:rFonts w:ascii="Times New Roman" w:hAnsi="Times New Roman" w:cs="Times New Roman"/>
                <w:sz w:val="24"/>
                <w:szCs w:val="24"/>
              </w:rPr>
              <w:t>11.</w:t>
            </w:r>
          </w:p>
          <w:p w14:paraId="38EFA48F" w14:textId="77777777" w:rsidR="00E67B77" w:rsidRDefault="00E67B77" w:rsidP="00E67B77">
            <w:pPr>
              <w:rPr>
                <w:rFonts w:ascii="Times New Roman" w:hAnsi="Times New Roman" w:cs="Times New Roman"/>
                <w:sz w:val="24"/>
                <w:szCs w:val="24"/>
              </w:rPr>
            </w:pPr>
          </w:p>
          <w:p w14:paraId="5C88E514" w14:textId="77777777" w:rsidR="00E67B77" w:rsidRDefault="00E67B77" w:rsidP="005B5232">
            <w:pPr>
              <w:rPr>
                <w:rFonts w:ascii="Times New Roman" w:hAnsi="Times New Roman" w:cs="Times New Roman"/>
                <w:sz w:val="24"/>
                <w:szCs w:val="24"/>
              </w:rPr>
            </w:pPr>
            <w:r>
              <w:rPr>
                <w:rFonts w:ascii="Times New Roman" w:hAnsi="Times New Roman" w:cs="Times New Roman"/>
                <w:sz w:val="24"/>
                <w:szCs w:val="24"/>
              </w:rPr>
              <w:t>1</w:t>
            </w:r>
            <w:r w:rsidR="005B5232">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br/>
            </w:r>
          </w:p>
        </w:tc>
        <w:tc>
          <w:tcPr>
            <w:tcW w:w="1104" w:type="dxa"/>
          </w:tcPr>
          <w:p w14:paraId="0AC91606" w14:textId="77777777" w:rsidR="00E67B77" w:rsidRDefault="00E67B77" w:rsidP="00E67B77">
            <w:pPr>
              <w:rPr>
                <w:rFonts w:ascii="Times New Roman" w:hAnsi="Times New Roman" w:cs="Times New Roman"/>
                <w:sz w:val="24"/>
                <w:szCs w:val="24"/>
              </w:rPr>
            </w:pPr>
            <w:r>
              <w:rPr>
                <w:rFonts w:ascii="Times New Roman" w:hAnsi="Times New Roman" w:cs="Times New Roman"/>
                <w:sz w:val="24"/>
                <w:szCs w:val="24"/>
              </w:rPr>
              <w:t>10.</w:t>
            </w:r>
          </w:p>
          <w:p w14:paraId="5F5E8AEB" w14:textId="77777777" w:rsidR="00E67B77" w:rsidRDefault="00E67B77" w:rsidP="00E67B77">
            <w:pPr>
              <w:rPr>
                <w:rFonts w:ascii="Times New Roman" w:hAnsi="Times New Roman" w:cs="Times New Roman"/>
                <w:sz w:val="24"/>
                <w:szCs w:val="24"/>
              </w:rPr>
            </w:pPr>
          </w:p>
          <w:p w14:paraId="49042FB0" w14:textId="77777777" w:rsidR="00E67B77" w:rsidRDefault="00E67B77" w:rsidP="00E67B77">
            <w:pPr>
              <w:rPr>
                <w:rFonts w:ascii="Times New Roman" w:hAnsi="Times New Roman" w:cs="Times New Roman"/>
                <w:sz w:val="24"/>
                <w:szCs w:val="24"/>
              </w:rPr>
            </w:pPr>
            <w:r>
              <w:rPr>
                <w:rFonts w:ascii="Times New Roman" w:hAnsi="Times New Roman" w:cs="Times New Roman"/>
                <w:sz w:val="24"/>
                <w:szCs w:val="24"/>
              </w:rPr>
              <w:t>11.</w:t>
            </w:r>
          </w:p>
          <w:p w14:paraId="40A6565E" w14:textId="77777777" w:rsidR="00E67B77" w:rsidRDefault="00E67B77" w:rsidP="00E67B77">
            <w:pPr>
              <w:rPr>
                <w:rFonts w:ascii="Times New Roman" w:hAnsi="Times New Roman" w:cs="Times New Roman"/>
                <w:sz w:val="24"/>
                <w:szCs w:val="24"/>
              </w:rPr>
            </w:pPr>
          </w:p>
          <w:p w14:paraId="484C2F69" w14:textId="77777777" w:rsidR="00E67B77" w:rsidRDefault="00E67B77" w:rsidP="005B5232">
            <w:pPr>
              <w:rPr>
                <w:rFonts w:ascii="Times New Roman" w:hAnsi="Times New Roman" w:cs="Times New Roman"/>
                <w:sz w:val="24"/>
                <w:szCs w:val="24"/>
              </w:rPr>
            </w:pPr>
            <w:r>
              <w:rPr>
                <w:rFonts w:ascii="Times New Roman" w:hAnsi="Times New Roman" w:cs="Times New Roman"/>
                <w:sz w:val="24"/>
                <w:szCs w:val="24"/>
              </w:rPr>
              <w:t>1</w:t>
            </w:r>
            <w:r w:rsidR="005B5232">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br/>
            </w:r>
          </w:p>
        </w:tc>
        <w:tc>
          <w:tcPr>
            <w:tcW w:w="1476" w:type="dxa"/>
          </w:tcPr>
          <w:p w14:paraId="2DC3B220" w14:textId="77777777" w:rsidR="00E6144B" w:rsidRDefault="00E6144B" w:rsidP="00E6144B">
            <w:pPr>
              <w:rPr>
                <w:rFonts w:ascii="Times New Roman" w:hAnsi="Times New Roman" w:cs="Times New Roman"/>
                <w:sz w:val="24"/>
                <w:szCs w:val="24"/>
              </w:rPr>
            </w:pPr>
            <w:r>
              <w:rPr>
                <w:rFonts w:ascii="Times New Roman" w:hAnsi="Times New Roman" w:cs="Times New Roman"/>
                <w:sz w:val="24"/>
                <w:szCs w:val="24"/>
              </w:rPr>
              <w:t>10.</w:t>
            </w:r>
          </w:p>
          <w:p w14:paraId="47954D71" w14:textId="77777777" w:rsidR="00E6144B" w:rsidRDefault="00E6144B" w:rsidP="00E6144B">
            <w:pPr>
              <w:rPr>
                <w:rFonts w:ascii="Times New Roman" w:hAnsi="Times New Roman" w:cs="Times New Roman"/>
                <w:sz w:val="24"/>
                <w:szCs w:val="24"/>
              </w:rPr>
            </w:pPr>
          </w:p>
          <w:p w14:paraId="45C8BD65" w14:textId="77777777" w:rsidR="00E6144B" w:rsidRDefault="00E6144B" w:rsidP="00E6144B">
            <w:pPr>
              <w:rPr>
                <w:rFonts w:ascii="Times New Roman" w:hAnsi="Times New Roman" w:cs="Times New Roman"/>
                <w:sz w:val="24"/>
                <w:szCs w:val="24"/>
              </w:rPr>
            </w:pPr>
            <w:r>
              <w:rPr>
                <w:rFonts w:ascii="Times New Roman" w:hAnsi="Times New Roman" w:cs="Times New Roman"/>
                <w:sz w:val="24"/>
                <w:szCs w:val="24"/>
              </w:rPr>
              <w:t>11.</w:t>
            </w:r>
          </w:p>
          <w:p w14:paraId="4116A143" w14:textId="77777777" w:rsidR="00E6144B" w:rsidRDefault="00E6144B" w:rsidP="00E6144B">
            <w:pPr>
              <w:rPr>
                <w:rFonts w:ascii="Times New Roman" w:hAnsi="Times New Roman" w:cs="Times New Roman"/>
                <w:sz w:val="24"/>
                <w:szCs w:val="24"/>
              </w:rPr>
            </w:pPr>
          </w:p>
          <w:p w14:paraId="1C354B74" w14:textId="77777777" w:rsidR="00E67B77" w:rsidRDefault="00E6144B" w:rsidP="005B5232">
            <w:pPr>
              <w:rPr>
                <w:rFonts w:ascii="Times New Roman" w:hAnsi="Times New Roman" w:cs="Times New Roman"/>
                <w:sz w:val="24"/>
                <w:szCs w:val="24"/>
              </w:rPr>
            </w:pPr>
            <w:r>
              <w:rPr>
                <w:rFonts w:ascii="Times New Roman" w:hAnsi="Times New Roman" w:cs="Times New Roman"/>
                <w:sz w:val="24"/>
                <w:szCs w:val="24"/>
              </w:rPr>
              <w:t>1</w:t>
            </w:r>
            <w:r w:rsidR="005B5232">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br/>
            </w:r>
          </w:p>
        </w:tc>
        <w:tc>
          <w:tcPr>
            <w:tcW w:w="1041" w:type="dxa"/>
          </w:tcPr>
          <w:p w14:paraId="439C58E3" w14:textId="77777777" w:rsidR="00E67B77" w:rsidRDefault="00E67B77" w:rsidP="00E67B77">
            <w:pPr>
              <w:rPr>
                <w:rFonts w:ascii="Times New Roman" w:hAnsi="Times New Roman" w:cs="Times New Roman"/>
                <w:sz w:val="24"/>
                <w:szCs w:val="24"/>
              </w:rPr>
            </w:pPr>
          </w:p>
        </w:tc>
      </w:tr>
      <w:tr w:rsidR="00671A34" w14:paraId="7136202B" w14:textId="77777777" w:rsidTr="00671A34">
        <w:trPr>
          <w:trHeight w:val="825"/>
        </w:trPr>
        <w:tc>
          <w:tcPr>
            <w:tcW w:w="2014" w:type="dxa"/>
            <w:vMerge/>
          </w:tcPr>
          <w:p w14:paraId="1B9B36B3" w14:textId="77777777" w:rsidR="00671A34" w:rsidRDefault="00671A34" w:rsidP="00671A34">
            <w:pPr>
              <w:rPr>
                <w:rFonts w:ascii="Times New Roman" w:hAnsi="Times New Roman" w:cs="Times New Roman"/>
                <w:sz w:val="24"/>
                <w:szCs w:val="24"/>
              </w:rPr>
            </w:pPr>
          </w:p>
        </w:tc>
        <w:tc>
          <w:tcPr>
            <w:tcW w:w="1517" w:type="dxa"/>
            <w:vMerge/>
          </w:tcPr>
          <w:p w14:paraId="2C8E2E3F" w14:textId="77777777" w:rsidR="00671A34" w:rsidRDefault="00671A34" w:rsidP="00671A34">
            <w:pPr>
              <w:rPr>
                <w:rFonts w:ascii="Times New Roman" w:hAnsi="Times New Roman" w:cs="Times New Roman"/>
                <w:i/>
                <w:sz w:val="24"/>
                <w:szCs w:val="24"/>
              </w:rPr>
            </w:pPr>
          </w:p>
        </w:tc>
        <w:tc>
          <w:tcPr>
            <w:tcW w:w="1664" w:type="dxa"/>
          </w:tcPr>
          <w:p w14:paraId="6590E9B9"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Financial Readiness</w:t>
            </w:r>
          </w:p>
          <w:p w14:paraId="036338F3" w14:textId="77777777" w:rsidR="00671A34" w:rsidRDefault="00671A34" w:rsidP="00671A34">
            <w:pPr>
              <w:rPr>
                <w:rFonts w:ascii="Times New Roman" w:hAnsi="Times New Roman" w:cs="Times New Roman"/>
                <w:sz w:val="24"/>
                <w:szCs w:val="24"/>
              </w:rPr>
            </w:pPr>
          </w:p>
        </w:tc>
        <w:tc>
          <w:tcPr>
            <w:tcW w:w="1385" w:type="dxa"/>
          </w:tcPr>
          <w:p w14:paraId="108C747C"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w:t>
            </w:r>
            <w:r w:rsidR="005B5232">
              <w:rPr>
                <w:rFonts w:ascii="Times New Roman" w:hAnsi="Times New Roman" w:cs="Times New Roman"/>
                <w:sz w:val="24"/>
                <w:szCs w:val="24"/>
              </w:rPr>
              <w:t>3</w:t>
            </w:r>
            <w:r>
              <w:rPr>
                <w:rFonts w:ascii="Times New Roman" w:hAnsi="Times New Roman" w:cs="Times New Roman"/>
                <w:sz w:val="24"/>
                <w:szCs w:val="24"/>
              </w:rPr>
              <w:t>.</w:t>
            </w:r>
          </w:p>
          <w:p w14:paraId="775D60FB" w14:textId="77777777" w:rsidR="00671A34" w:rsidRDefault="00671A34" w:rsidP="00671A34">
            <w:pPr>
              <w:rPr>
                <w:rFonts w:ascii="Times New Roman" w:hAnsi="Times New Roman" w:cs="Times New Roman"/>
                <w:sz w:val="24"/>
                <w:szCs w:val="24"/>
              </w:rPr>
            </w:pPr>
          </w:p>
          <w:p w14:paraId="545E7644"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14.</w:t>
            </w:r>
          </w:p>
          <w:p w14:paraId="46EBFCEC" w14:textId="77777777" w:rsidR="00671A34" w:rsidRDefault="00671A34" w:rsidP="00671A34">
            <w:pPr>
              <w:rPr>
                <w:rFonts w:ascii="Times New Roman" w:hAnsi="Times New Roman" w:cs="Times New Roman"/>
                <w:sz w:val="24"/>
                <w:szCs w:val="24"/>
              </w:rPr>
            </w:pPr>
          </w:p>
          <w:p w14:paraId="6652CAFD"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15.</w:t>
            </w:r>
          </w:p>
          <w:p w14:paraId="11424346" w14:textId="77777777" w:rsidR="00671A34" w:rsidRDefault="00671A34" w:rsidP="00671A34">
            <w:pPr>
              <w:rPr>
                <w:rFonts w:ascii="Times New Roman" w:hAnsi="Times New Roman" w:cs="Times New Roman"/>
                <w:sz w:val="24"/>
                <w:szCs w:val="24"/>
              </w:rPr>
            </w:pPr>
          </w:p>
        </w:tc>
        <w:tc>
          <w:tcPr>
            <w:tcW w:w="1104" w:type="dxa"/>
          </w:tcPr>
          <w:p w14:paraId="361B9578"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w:t>
            </w:r>
            <w:r w:rsidR="005B5232">
              <w:rPr>
                <w:rFonts w:ascii="Times New Roman" w:hAnsi="Times New Roman" w:cs="Times New Roman"/>
                <w:sz w:val="24"/>
                <w:szCs w:val="24"/>
              </w:rPr>
              <w:t>3</w:t>
            </w:r>
            <w:r>
              <w:rPr>
                <w:rFonts w:ascii="Times New Roman" w:hAnsi="Times New Roman" w:cs="Times New Roman"/>
                <w:sz w:val="24"/>
                <w:szCs w:val="24"/>
              </w:rPr>
              <w:t>.</w:t>
            </w:r>
          </w:p>
          <w:p w14:paraId="5B41E98B" w14:textId="77777777" w:rsidR="00671A34" w:rsidRDefault="00671A34" w:rsidP="00671A34">
            <w:pPr>
              <w:rPr>
                <w:rFonts w:ascii="Times New Roman" w:hAnsi="Times New Roman" w:cs="Times New Roman"/>
                <w:sz w:val="24"/>
                <w:szCs w:val="24"/>
              </w:rPr>
            </w:pPr>
          </w:p>
          <w:p w14:paraId="0AA9683E"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14.</w:t>
            </w:r>
          </w:p>
          <w:p w14:paraId="2010D7D6" w14:textId="77777777" w:rsidR="00671A34" w:rsidRDefault="00671A34" w:rsidP="00671A34">
            <w:pPr>
              <w:rPr>
                <w:rFonts w:ascii="Times New Roman" w:hAnsi="Times New Roman" w:cs="Times New Roman"/>
                <w:sz w:val="24"/>
                <w:szCs w:val="24"/>
              </w:rPr>
            </w:pPr>
          </w:p>
          <w:p w14:paraId="4134E0E4"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15.</w:t>
            </w:r>
          </w:p>
          <w:p w14:paraId="24A474DB" w14:textId="77777777" w:rsidR="00671A34" w:rsidRDefault="00671A34" w:rsidP="00671A34">
            <w:pPr>
              <w:rPr>
                <w:rFonts w:ascii="Times New Roman" w:hAnsi="Times New Roman" w:cs="Times New Roman"/>
                <w:sz w:val="24"/>
                <w:szCs w:val="24"/>
              </w:rPr>
            </w:pPr>
          </w:p>
        </w:tc>
        <w:tc>
          <w:tcPr>
            <w:tcW w:w="1476" w:type="dxa"/>
          </w:tcPr>
          <w:p w14:paraId="5423A9DC"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w:t>
            </w:r>
            <w:r w:rsidR="005B5232">
              <w:rPr>
                <w:rFonts w:ascii="Times New Roman" w:hAnsi="Times New Roman" w:cs="Times New Roman"/>
                <w:sz w:val="24"/>
                <w:szCs w:val="24"/>
              </w:rPr>
              <w:t>3</w:t>
            </w:r>
            <w:r>
              <w:rPr>
                <w:rFonts w:ascii="Times New Roman" w:hAnsi="Times New Roman" w:cs="Times New Roman"/>
                <w:sz w:val="24"/>
                <w:szCs w:val="24"/>
              </w:rPr>
              <w:t>.</w:t>
            </w:r>
          </w:p>
          <w:p w14:paraId="77382E84" w14:textId="77777777" w:rsidR="00671A34" w:rsidRDefault="00671A34" w:rsidP="00671A34">
            <w:pPr>
              <w:rPr>
                <w:rFonts w:ascii="Times New Roman" w:hAnsi="Times New Roman" w:cs="Times New Roman"/>
                <w:sz w:val="24"/>
                <w:szCs w:val="24"/>
              </w:rPr>
            </w:pPr>
          </w:p>
          <w:p w14:paraId="415D76BD"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14.</w:t>
            </w:r>
          </w:p>
          <w:p w14:paraId="39A10302" w14:textId="77777777" w:rsidR="00671A34" w:rsidRDefault="00671A34" w:rsidP="00671A34">
            <w:pPr>
              <w:rPr>
                <w:rFonts w:ascii="Times New Roman" w:hAnsi="Times New Roman" w:cs="Times New Roman"/>
                <w:sz w:val="24"/>
                <w:szCs w:val="24"/>
              </w:rPr>
            </w:pPr>
          </w:p>
          <w:p w14:paraId="70FD2F1A"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15.</w:t>
            </w:r>
          </w:p>
          <w:p w14:paraId="3C04EE4F" w14:textId="77777777" w:rsidR="00671A34" w:rsidRDefault="00671A34" w:rsidP="00671A34">
            <w:pPr>
              <w:rPr>
                <w:rFonts w:ascii="Times New Roman" w:hAnsi="Times New Roman" w:cs="Times New Roman"/>
                <w:sz w:val="24"/>
                <w:szCs w:val="24"/>
              </w:rPr>
            </w:pPr>
          </w:p>
        </w:tc>
        <w:tc>
          <w:tcPr>
            <w:tcW w:w="1041" w:type="dxa"/>
          </w:tcPr>
          <w:p w14:paraId="24371BE7" w14:textId="77777777" w:rsidR="00671A34" w:rsidRDefault="00671A34" w:rsidP="00671A34">
            <w:pPr>
              <w:rPr>
                <w:rFonts w:ascii="Times New Roman" w:hAnsi="Times New Roman" w:cs="Times New Roman"/>
                <w:sz w:val="24"/>
                <w:szCs w:val="24"/>
              </w:rPr>
            </w:pPr>
          </w:p>
        </w:tc>
      </w:tr>
      <w:tr w:rsidR="00671A34" w14:paraId="748403B9" w14:textId="77777777" w:rsidTr="00671A34">
        <w:tc>
          <w:tcPr>
            <w:tcW w:w="2014" w:type="dxa"/>
          </w:tcPr>
          <w:p w14:paraId="447CF4C0"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lastRenderedPageBreak/>
              <w:t>Administration and Governance</w:t>
            </w:r>
          </w:p>
          <w:p w14:paraId="08C64F95" w14:textId="77777777" w:rsidR="00671A34" w:rsidRDefault="00671A34" w:rsidP="00671A34">
            <w:pPr>
              <w:rPr>
                <w:rFonts w:ascii="Times New Roman" w:hAnsi="Times New Roman" w:cs="Times New Roman"/>
                <w:sz w:val="24"/>
                <w:szCs w:val="24"/>
              </w:rPr>
            </w:pPr>
          </w:p>
          <w:p w14:paraId="3AE7B4D6"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Institutional Planning and Development</w:t>
            </w:r>
          </w:p>
        </w:tc>
        <w:tc>
          <w:tcPr>
            <w:tcW w:w="1517" w:type="dxa"/>
          </w:tcPr>
          <w:p w14:paraId="661147F0" w14:textId="77777777" w:rsidR="00671A34" w:rsidRDefault="00671A34" w:rsidP="00671A34">
            <w:pPr>
              <w:rPr>
                <w:rFonts w:ascii="Times New Roman" w:hAnsi="Times New Roman" w:cs="Times New Roman"/>
                <w:i/>
                <w:sz w:val="24"/>
                <w:szCs w:val="24"/>
              </w:rPr>
            </w:pPr>
            <w:r>
              <w:rPr>
                <w:rFonts w:ascii="Times New Roman" w:hAnsi="Times New Roman" w:cs="Times New Roman"/>
                <w:i/>
                <w:sz w:val="24"/>
                <w:szCs w:val="24"/>
              </w:rPr>
              <w:t>E .S</w:t>
            </w:r>
            <w:r w:rsidRPr="003E79FB">
              <w:rPr>
                <w:rFonts w:ascii="Times New Roman" w:hAnsi="Times New Roman" w:cs="Times New Roman"/>
                <w:i/>
                <w:sz w:val="24"/>
                <w:szCs w:val="24"/>
              </w:rPr>
              <w:t xml:space="preserve">chool </w:t>
            </w:r>
            <w:r>
              <w:rPr>
                <w:rFonts w:ascii="Times New Roman" w:hAnsi="Times New Roman" w:cs="Times New Roman"/>
                <w:i/>
                <w:sz w:val="24"/>
                <w:szCs w:val="24"/>
              </w:rPr>
              <w:t>emergency response planning</w:t>
            </w:r>
          </w:p>
          <w:p w14:paraId="4001A5FE" w14:textId="77777777" w:rsidR="00671A34" w:rsidRDefault="00671A34" w:rsidP="00671A34">
            <w:pPr>
              <w:rPr>
                <w:rFonts w:ascii="Times New Roman" w:hAnsi="Times New Roman" w:cs="Times New Roman"/>
                <w:sz w:val="24"/>
                <w:szCs w:val="24"/>
              </w:rPr>
            </w:pPr>
          </w:p>
        </w:tc>
        <w:tc>
          <w:tcPr>
            <w:tcW w:w="1664" w:type="dxa"/>
          </w:tcPr>
          <w:p w14:paraId="1A49D904"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Administrative Readiness</w:t>
            </w:r>
          </w:p>
        </w:tc>
        <w:tc>
          <w:tcPr>
            <w:tcW w:w="1385" w:type="dxa"/>
          </w:tcPr>
          <w:p w14:paraId="1E173CD5"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16.</w:t>
            </w:r>
          </w:p>
          <w:p w14:paraId="7C856AB4" w14:textId="77777777" w:rsidR="00671A34" w:rsidRDefault="00671A34" w:rsidP="00671A34">
            <w:pPr>
              <w:rPr>
                <w:rFonts w:ascii="Times New Roman" w:hAnsi="Times New Roman" w:cs="Times New Roman"/>
                <w:sz w:val="24"/>
                <w:szCs w:val="24"/>
              </w:rPr>
            </w:pPr>
          </w:p>
          <w:p w14:paraId="255B657E" w14:textId="77777777" w:rsidR="00671A34" w:rsidRDefault="00671A34" w:rsidP="00671A34">
            <w:pPr>
              <w:rPr>
                <w:rFonts w:ascii="Times New Roman" w:hAnsi="Times New Roman" w:cs="Times New Roman"/>
                <w:sz w:val="24"/>
                <w:szCs w:val="24"/>
              </w:rPr>
            </w:pPr>
          </w:p>
          <w:p w14:paraId="3E514E0B"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17.</w:t>
            </w:r>
          </w:p>
        </w:tc>
        <w:tc>
          <w:tcPr>
            <w:tcW w:w="1104" w:type="dxa"/>
          </w:tcPr>
          <w:p w14:paraId="502BC979"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16.</w:t>
            </w:r>
          </w:p>
          <w:p w14:paraId="3ADCF9C1" w14:textId="77777777" w:rsidR="00671A34" w:rsidRDefault="00671A34" w:rsidP="00671A34">
            <w:pPr>
              <w:rPr>
                <w:rFonts w:ascii="Times New Roman" w:hAnsi="Times New Roman" w:cs="Times New Roman"/>
                <w:sz w:val="24"/>
                <w:szCs w:val="24"/>
              </w:rPr>
            </w:pPr>
          </w:p>
          <w:p w14:paraId="4A662FF0" w14:textId="77777777" w:rsidR="00671A34" w:rsidRDefault="00671A34" w:rsidP="00671A34">
            <w:pPr>
              <w:rPr>
                <w:rFonts w:ascii="Times New Roman" w:hAnsi="Times New Roman" w:cs="Times New Roman"/>
                <w:sz w:val="24"/>
                <w:szCs w:val="24"/>
              </w:rPr>
            </w:pPr>
          </w:p>
          <w:p w14:paraId="4D49E753"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17.</w:t>
            </w:r>
          </w:p>
        </w:tc>
        <w:tc>
          <w:tcPr>
            <w:tcW w:w="1476" w:type="dxa"/>
          </w:tcPr>
          <w:p w14:paraId="273C2C87"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16.</w:t>
            </w:r>
          </w:p>
          <w:p w14:paraId="4A84F48F" w14:textId="77777777" w:rsidR="00671A34" w:rsidRDefault="00671A34" w:rsidP="00671A34">
            <w:pPr>
              <w:rPr>
                <w:rFonts w:ascii="Times New Roman" w:hAnsi="Times New Roman" w:cs="Times New Roman"/>
                <w:sz w:val="24"/>
                <w:szCs w:val="24"/>
              </w:rPr>
            </w:pPr>
          </w:p>
          <w:p w14:paraId="69A6F0A8" w14:textId="77777777" w:rsidR="00671A34" w:rsidRDefault="00671A34" w:rsidP="00671A34">
            <w:pPr>
              <w:rPr>
                <w:rFonts w:ascii="Times New Roman" w:hAnsi="Times New Roman" w:cs="Times New Roman"/>
                <w:sz w:val="24"/>
                <w:szCs w:val="24"/>
              </w:rPr>
            </w:pPr>
          </w:p>
          <w:p w14:paraId="446B4DA6"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17.</w:t>
            </w:r>
          </w:p>
        </w:tc>
        <w:tc>
          <w:tcPr>
            <w:tcW w:w="1041" w:type="dxa"/>
          </w:tcPr>
          <w:p w14:paraId="638EB35E" w14:textId="77777777" w:rsidR="00671A34" w:rsidRDefault="00671A34" w:rsidP="00671A34">
            <w:pPr>
              <w:rPr>
                <w:rFonts w:ascii="Times New Roman" w:hAnsi="Times New Roman" w:cs="Times New Roman"/>
                <w:sz w:val="24"/>
                <w:szCs w:val="24"/>
              </w:rPr>
            </w:pPr>
          </w:p>
        </w:tc>
      </w:tr>
      <w:tr w:rsidR="00671A34" w14:paraId="3C142B52" w14:textId="77777777" w:rsidTr="00671A34">
        <w:tc>
          <w:tcPr>
            <w:tcW w:w="2014" w:type="dxa"/>
          </w:tcPr>
          <w:p w14:paraId="078FC39A"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Academic Support and Student Development Services</w:t>
            </w:r>
          </w:p>
        </w:tc>
        <w:tc>
          <w:tcPr>
            <w:tcW w:w="1517" w:type="dxa"/>
          </w:tcPr>
          <w:p w14:paraId="314F93EF" w14:textId="77777777" w:rsidR="00671A34" w:rsidRPr="00E67B77" w:rsidRDefault="00671A34" w:rsidP="00671A34">
            <w:pPr>
              <w:rPr>
                <w:rFonts w:ascii="Times New Roman" w:hAnsi="Times New Roman" w:cs="Times New Roman"/>
                <w:i/>
                <w:sz w:val="24"/>
                <w:szCs w:val="24"/>
              </w:rPr>
            </w:pPr>
            <w:r w:rsidRPr="000712A5">
              <w:rPr>
                <w:rFonts w:ascii="Times New Roman" w:hAnsi="Times New Roman" w:cs="Times New Roman"/>
                <w:i/>
                <w:sz w:val="24"/>
                <w:szCs w:val="24"/>
              </w:rPr>
              <w:t>F. Mental health of the school community</w:t>
            </w:r>
          </w:p>
        </w:tc>
        <w:tc>
          <w:tcPr>
            <w:tcW w:w="1664" w:type="dxa"/>
          </w:tcPr>
          <w:p w14:paraId="54EAF903"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Academic Support Readiness</w:t>
            </w:r>
          </w:p>
        </w:tc>
        <w:tc>
          <w:tcPr>
            <w:tcW w:w="1385" w:type="dxa"/>
          </w:tcPr>
          <w:p w14:paraId="555FC2FA"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18.</w:t>
            </w:r>
          </w:p>
        </w:tc>
        <w:tc>
          <w:tcPr>
            <w:tcW w:w="1104" w:type="dxa"/>
          </w:tcPr>
          <w:p w14:paraId="55C7D752"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18.</w:t>
            </w:r>
          </w:p>
        </w:tc>
        <w:tc>
          <w:tcPr>
            <w:tcW w:w="1476" w:type="dxa"/>
          </w:tcPr>
          <w:p w14:paraId="6E9C5135"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18.</w:t>
            </w:r>
          </w:p>
        </w:tc>
        <w:tc>
          <w:tcPr>
            <w:tcW w:w="1041" w:type="dxa"/>
          </w:tcPr>
          <w:p w14:paraId="7DE45815" w14:textId="77777777" w:rsidR="00671A34" w:rsidRDefault="00671A34" w:rsidP="00671A34">
            <w:pPr>
              <w:rPr>
                <w:rFonts w:ascii="Times New Roman" w:hAnsi="Times New Roman" w:cs="Times New Roman"/>
                <w:sz w:val="24"/>
                <w:szCs w:val="24"/>
              </w:rPr>
            </w:pPr>
          </w:p>
        </w:tc>
      </w:tr>
      <w:tr w:rsidR="00671A34" w14:paraId="3C7C4BAD" w14:textId="77777777" w:rsidTr="00671A34">
        <w:tc>
          <w:tcPr>
            <w:tcW w:w="2014" w:type="dxa"/>
          </w:tcPr>
          <w:p w14:paraId="6CCEAED8"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Physical Plant and Instructional Support Facilities</w:t>
            </w:r>
          </w:p>
        </w:tc>
        <w:tc>
          <w:tcPr>
            <w:tcW w:w="1517" w:type="dxa"/>
          </w:tcPr>
          <w:p w14:paraId="50168E4D" w14:textId="77777777" w:rsidR="00671A34" w:rsidRPr="00E67B77" w:rsidRDefault="00671A34" w:rsidP="00671A34">
            <w:pPr>
              <w:rPr>
                <w:rFonts w:ascii="Times New Roman" w:hAnsi="Times New Roman" w:cs="Times New Roman"/>
                <w:i/>
                <w:sz w:val="24"/>
                <w:szCs w:val="24"/>
              </w:rPr>
            </w:pPr>
            <w:r>
              <w:rPr>
                <w:rFonts w:ascii="Times New Roman" w:hAnsi="Times New Roman" w:cs="Times New Roman"/>
                <w:i/>
                <w:sz w:val="24"/>
                <w:szCs w:val="24"/>
              </w:rPr>
              <w:t>G. Elimination of</w:t>
            </w:r>
            <w:r w:rsidRPr="00572682">
              <w:rPr>
                <w:rFonts w:ascii="Times New Roman" w:hAnsi="Times New Roman" w:cs="Times New Roman"/>
                <w:i/>
                <w:sz w:val="24"/>
                <w:szCs w:val="24"/>
              </w:rPr>
              <w:t xml:space="preserve"> health risks and hazards and threats from infectious diseases in the school classrooms, offices, facilities and environment</w:t>
            </w:r>
          </w:p>
        </w:tc>
        <w:tc>
          <w:tcPr>
            <w:tcW w:w="1664" w:type="dxa"/>
          </w:tcPr>
          <w:p w14:paraId="0C5E074D"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Physical Plant Readiness</w:t>
            </w:r>
          </w:p>
        </w:tc>
        <w:tc>
          <w:tcPr>
            <w:tcW w:w="1385" w:type="dxa"/>
          </w:tcPr>
          <w:p w14:paraId="0E4ADAF6"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19.</w:t>
            </w:r>
          </w:p>
          <w:p w14:paraId="68BEB581" w14:textId="77777777" w:rsidR="00671A34" w:rsidRDefault="00671A34" w:rsidP="00671A34">
            <w:pPr>
              <w:rPr>
                <w:rFonts w:ascii="Times New Roman" w:hAnsi="Times New Roman" w:cs="Times New Roman"/>
                <w:sz w:val="24"/>
                <w:szCs w:val="24"/>
              </w:rPr>
            </w:pPr>
          </w:p>
          <w:p w14:paraId="77460128"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20.</w:t>
            </w:r>
          </w:p>
        </w:tc>
        <w:tc>
          <w:tcPr>
            <w:tcW w:w="1104" w:type="dxa"/>
          </w:tcPr>
          <w:p w14:paraId="53A75FEE"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19.</w:t>
            </w:r>
          </w:p>
          <w:p w14:paraId="571805CD" w14:textId="77777777" w:rsidR="00671A34" w:rsidRDefault="00671A34" w:rsidP="00671A34">
            <w:pPr>
              <w:rPr>
                <w:rFonts w:ascii="Times New Roman" w:hAnsi="Times New Roman" w:cs="Times New Roman"/>
                <w:sz w:val="24"/>
                <w:szCs w:val="24"/>
              </w:rPr>
            </w:pPr>
          </w:p>
          <w:p w14:paraId="4FA3693B"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20.</w:t>
            </w:r>
          </w:p>
        </w:tc>
        <w:tc>
          <w:tcPr>
            <w:tcW w:w="1476" w:type="dxa"/>
          </w:tcPr>
          <w:p w14:paraId="4B08DB84"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19.</w:t>
            </w:r>
          </w:p>
          <w:p w14:paraId="2DDA440D" w14:textId="77777777" w:rsidR="00671A34" w:rsidRDefault="00671A34" w:rsidP="00671A34">
            <w:pPr>
              <w:rPr>
                <w:rFonts w:ascii="Times New Roman" w:hAnsi="Times New Roman" w:cs="Times New Roman"/>
                <w:sz w:val="24"/>
                <w:szCs w:val="24"/>
              </w:rPr>
            </w:pPr>
          </w:p>
          <w:p w14:paraId="29716C2F" w14:textId="77777777" w:rsidR="00671A34" w:rsidRDefault="00671A34" w:rsidP="00671A34">
            <w:pPr>
              <w:rPr>
                <w:rFonts w:ascii="Times New Roman" w:hAnsi="Times New Roman" w:cs="Times New Roman"/>
                <w:sz w:val="24"/>
                <w:szCs w:val="24"/>
              </w:rPr>
            </w:pPr>
            <w:r>
              <w:rPr>
                <w:rFonts w:ascii="Times New Roman" w:hAnsi="Times New Roman" w:cs="Times New Roman"/>
                <w:sz w:val="24"/>
                <w:szCs w:val="24"/>
              </w:rPr>
              <w:t>20.</w:t>
            </w:r>
          </w:p>
        </w:tc>
        <w:tc>
          <w:tcPr>
            <w:tcW w:w="1041" w:type="dxa"/>
          </w:tcPr>
          <w:p w14:paraId="7F500928" w14:textId="77777777" w:rsidR="00671A34" w:rsidRDefault="00671A34" w:rsidP="00671A34">
            <w:pPr>
              <w:rPr>
                <w:rFonts w:ascii="Times New Roman" w:hAnsi="Times New Roman" w:cs="Times New Roman"/>
                <w:sz w:val="24"/>
                <w:szCs w:val="24"/>
              </w:rPr>
            </w:pPr>
          </w:p>
        </w:tc>
      </w:tr>
    </w:tbl>
    <w:p w14:paraId="07700757" w14:textId="77777777" w:rsidR="00960F2B" w:rsidRDefault="0095432F">
      <w:pPr>
        <w:rPr>
          <w:rFonts w:ascii="Times New Roman" w:hAnsi="Times New Roman" w:cs="Times New Roman"/>
          <w:sz w:val="24"/>
          <w:szCs w:val="24"/>
        </w:rPr>
      </w:pPr>
      <w:r>
        <w:rPr>
          <w:rFonts w:ascii="Times New Roman" w:hAnsi="Times New Roman" w:cs="Times New Roman"/>
          <w:sz w:val="24"/>
          <w:szCs w:val="24"/>
        </w:rPr>
        <w:t>*Pls, refer to Table A below.</w:t>
      </w:r>
    </w:p>
    <w:p w14:paraId="6FD63FC3" w14:textId="77777777" w:rsidR="003A7875" w:rsidRDefault="00960F2B">
      <w:pPr>
        <w:rPr>
          <w:rFonts w:ascii="Times New Roman" w:hAnsi="Times New Roman" w:cs="Times New Roman"/>
          <w:sz w:val="24"/>
          <w:szCs w:val="24"/>
        </w:rPr>
      </w:pPr>
      <w:r>
        <w:rPr>
          <w:rFonts w:ascii="Times New Roman" w:hAnsi="Times New Roman" w:cs="Times New Roman"/>
          <w:sz w:val="24"/>
          <w:szCs w:val="24"/>
        </w:rPr>
        <w:t xml:space="preserve">2. Next, in column 5, beside each letter, write the rating assigned to the choice. </w:t>
      </w:r>
      <w:r w:rsidR="003A7875" w:rsidRPr="003A7875">
        <w:rPr>
          <w:rFonts w:ascii="Times New Roman" w:hAnsi="Times New Roman" w:cs="Times New Roman"/>
          <w:sz w:val="24"/>
          <w:szCs w:val="24"/>
        </w:rPr>
        <w:t>This</w:t>
      </w:r>
      <w:r w:rsidR="003A7875">
        <w:rPr>
          <w:rFonts w:ascii="Times New Roman" w:hAnsi="Times New Roman" w:cs="Times New Roman"/>
          <w:sz w:val="24"/>
          <w:szCs w:val="24"/>
        </w:rPr>
        <w:t xml:space="preserve"> tool has 5 items for Recovery (item nos. 1, 2, 10, 11 and 13) and 15 items for Readiness. The </w:t>
      </w:r>
      <w:r>
        <w:rPr>
          <w:rFonts w:ascii="Times New Roman" w:hAnsi="Times New Roman" w:cs="Times New Roman"/>
          <w:sz w:val="24"/>
          <w:szCs w:val="24"/>
        </w:rPr>
        <w:t>items</w:t>
      </w:r>
      <w:r w:rsidR="003A7875">
        <w:rPr>
          <w:rFonts w:ascii="Times New Roman" w:hAnsi="Times New Roman" w:cs="Times New Roman"/>
          <w:sz w:val="24"/>
          <w:szCs w:val="24"/>
        </w:rPr>
        <w:t xml:space="preserve"> for Recovery and Readiness have their specific rating number as follows</w:t>
      </w:r>
      <w:r w:rsidR="00F50842">
        <w:rPr>
          <w:rFonts w:ascii="Times New Roman" w:hAnsi="Times New Roman" w:cs="Times New Roman"/>
          <w:sz w:val="24"/>
          <w:szCs w:val="24"/>
        </w:rPr>
        <w:t xml:space="preserve"> (check that the ratings are accurate for the indicated item nos.)</w:t>
      </w:r>
      <w:r w:rsidR="003A7875">
        <w:rPr>
          <w:rFonts w:ascii="Times New Roman" w:hAnsi="Times New Roman" w:cs="Times New Roman"/>
          <w:sz w:val="24"/>
          <w:szCs w:val="24"/>
        </w:rPr>
        <w:t>:</w:t>
      </w:r>
    </w:p>
    <w:p w14:paraId="09590DA9" w14:textId="77777777" w:rsidR="00401D86" w:rsidRPr="00401D86" w:rsidRDefault="00401D86" w:rsidP="00401D86">
      <w:pPr>
        <w:jc w:val="center"/>
        <w:rPr>
          <w:rFonts w:ascii="Times New Roman" w:hAnsi="Times New Roman" w:cs="Times New Roman"/>
          <w:b/>
          <w:sz w:val="24"/>
          <w:szCs w:val="24"/>
        </w:rPr>
      </w:pPr>
      <w:r w:rsidRPr="00401D86">
        <w:rPr>
          <w:rFonts w:ascii="Times New Roman" w:hAnsi="Times New Roman" w:cs="Times New Roman"/>
          <w:b/>
          <w:sz w:val="24"/>
          <w:szCs w:val="24"/>
        </w:rPr>
        <w:t>Table A</w:t>
      </w:r>
    </w:p>
    <w:p w14:paraId="386DBC93" w14:textId="77777777" w:rsidR="00401D86" w:rsidRPr="00401D86" w:rsidRDefault="00401D86" w:rsidP="00401D86">
      <w:pPr>
        <w:jc w:val="center"/>
        <w:rPr>
          <w:rFonts w:ascii="Times New Roman" w:hAnsi="Times New Roman" w:cs="Times New Roman"/>
          <w:b/>
          <w:sz w:val="24"/>
          <w:szCs w:val="24"/>
        </w:rPr>
      </w:pPr>
      <w:r w:rsidRPr="00401D86">
        <w:rPr>
          <w:rFonts w:ascii="Times New Roman" w:hAnsi="Times New Roman" w:cs="Times New Roman"/>
          <w:b/>
          <w:sz w:val="24"/>
          <w:szCs w:val="24"/>
        </w:rPr>
        <w:t>Rating and Recovery and Response Levels</w:t>
      </w:r>
    </w:p>
    <w:tbl>
      <w:tblPr>
        <w:tblStyle w:val="TableGrid"/>
        <w:tblW w:w="9776" w:type="dxa"/>
        <w:jc w:val="center"/>
        <w:tblLook w:val="04A0" w:firstRow="1" w:lastRow="0" w:firstColumn="1" w:lastColumn="0" w:noHBand="0" w:noVBand="1"/>
      </w:tblPr>
      <w:tblGrid>
        <w:gridCol w:w="2010"/>
        <w:gridCol w:w="1661"/>
        <w:gridCol w:w="1686"/>
        <w:gridCol w:w="2576"/>
        <w:gridCol w:w="1843"/>
      </w:tblGrid>
      <w:tr w:rsidR="00EF071E" w14:paraId="35E76A09" w14:textId="77777777" w:rsidTr="00EF071E">
        <w:trPr>
          <w:trHeight w:val="278"/>
          <w:jc w:val="center"/>
        </w:trPr>
        <w:tc>
          <w:tcPr>
            <w:tcW w:w="2010" w:type="dxa"/>
            <w:vMerge w:val="restart"/>
          </w:tcPr>
          <w:p w14:paraId="64E8255F" w14:textId="77777777" w:rsidR="00EF071E" w:rsidRPr="001171F3" w:rsidRDefault="00EF071E" w:rsidP="00C1237C">
            <w:pPr>
              <w:jc w:val="center"/>
              <w:rPr>
                <w:rFonts w:ascii="Times New Roman" w:hAnsi="Times New Roman" w:cs="Times New Roman"/>
                <w:b/>
                <w:sz w:val="24"/>
                <w:szCs w:val="24"/>
              </w:rPr>
            </w:pPr>
            <w:r w:rsidRPr="001171F3">
              <w:rPr>
                <w:rFonts w:ascii="Times New Roman" w:hAnsi="Times New Roman" w:cs="Times New Roman"/>
                <w:b/>
                <w:sz w:val="24"/>
                <w:szCs w:val="24"/>
              </w:rPr>
              <w:t>SELECTION</w:t>
            </w:r>
          </w:p>
        </w:tc>
        <w:tc>
          <w:tcPr>
            <w:tcW w:w="7766" w:type="dxa"/>
            <w:gridSpan w:val="4"/>
          </w:tcPr>
          <w:p w14:paraId="38EEA2C6" w14:textId="77777777" w:rsidR="00EF071E" w:rsidRDefault="00EF071E" w:rsidP="00EF071E">
            <w:pPr>
              <w:jc w:val="center"/>
              <w:rPr>
                <w:rFonts w:ascii="Times New Roman" w:hAnsi="Times New Roman" w:cs="Times New Roman"/>
                <w:b/>
                <w:sz w:val="24"/>
                <w:szCs w:val="24"/>
              </w:rPr>
            </w:pPr>
            <w:r>
              <w:rPr>
                <w:rFonts w:ascii="Times New Roman" w:hAnsi="Times New Roman" w:cs="Times New Roman"/>
                <w:b/>
                <w:sz w:val="24"/>
                <w:szCs w:val="24"/>
              </w:rPr>
              <w:t>SCHOOL RESPONSE</w:t>
            </w:r>
            <w:r w:rsidRPr="001171F3">
              <w:rPr>
                <w:rFonts w:ascii="Times New Roman" w:hAnsi="Times New Roman" w:cs="Times New Roman"/>
                <w:b/>
                <w:sz w:val="24"/>
                <w:szCs w:val="24"/>
              </w:rPr>
              <w:t xml:space="preserve"> </w:t>
            </w:r>
            <w:r>
              <w:rPr>
                <w:rFonts w:ascii="Times New Roman" w:hAnsi="Times New Roman" w:cs="Times New Roman"/>
                <w:b/>
                <w:sz w:val="24"/>
                <w:szCs w:val="24"/>
              </w:rPr>
              <w:t>SCALES</w:t>
            </w:r>
          </w:p>
        </w:tc>
      </w:tr>
      <w:tr w:rsidR="00EF071E" w14:paraId="7FF3483B" w14:textId="77777777" w:rsidTr="00EF071E">
        <w:trPr>
          <w:trHeight w:val="277"/>
          <w:jc w:val="center"/>
        </w:trPr>
        <w:tc>
          <w:tcPr>
            <w:tcW w:w="2010" w:type="dxa"/>
            <w:vMerge/>
          </w:tcPr>
          <w:p w14:paraId="09DBA886" w14:textId="77777777" w:rsidR="00EF071E" w:rsidRPr="001171F3" w:rsidRDefault="00EF071E" w:rsidP="00EF071E">
            <w:pPr>
              <w:jc w:val="center"/>
              <w:rPr>
                <w:rFonts w:ascii="Times New Roman" w:hAnsi="Times New Roman" w:cs="Times New Roman"/>
                <w:b/>
                <w:sz w:val="24"/>
                <w:szCs w:val="24"/>
              </w:rPr>
            </w:pPr>
          </w:p>
        </w:tc>
        <w:tc>
          <w:tcPr>
            <w:tcW w:w="1661" w:type="dxa"/>
          </w:tcPr>
          <w:p w14:paraId="4ADCDA92" w14:textId="77777777" w:rsidR="00EF071E" w:rsidRDefault="00EF071E" w:rsidP="00EF071E">
            <w:pPr>
              <w:jc w:val="center"/>
              <w:rPr>
                <w:rFonts w:ascii="Times New Roman" w:hAnsi="Times New Roman" w:cs="Times New Roman"/>
                <w:b/>
                <w:sz w:val="24"/>
                <w:szCs w:val="24"/>
              </w:rPr>
            </w:pPr>
            <w:r>
              <w:rPr>
                <w:rFonts w:ascii="Times New Roman" w:hAnsi="Times New Roman" w:cs="Times New Roman"/>
                <w:b/>
                <w:sz w:val="24"/>
                <w:szCs w:val="24"/>
              </w:rPr>
              <w:t>RATING</w:t>
            </w:r>
          </w:p>
          <w:p w14:paraId="15B9EE3B" w14:textId="77777777" w:rsidR="00EF071E" w:rsidRDefault="00EF071E" w:rsidP="00EF071E">
            <w:pPr>
              <w:jc w:val="center"/>
              <w:rPr>
                <w:rFonts w:ascii="Times New Roman" w:hAnsi="Times New Roman" w:cs="Times New Roman"/>
                <w:i/>
                <w:sz w:val="24"/>
                <w:szCs w:val="24"/>
              </w:rPr>
            </w:pPr>
            <w:r w:rsidRPr="00EF071E">
              <w:rPr>
                <w:rFonts w:ascii="Times New Roman" w:hAnsi="Times New Roman" w:cs="Times New Roman"/>
                <w:i/>
                <w:sz w:val="24"/>
                <w:szCs w:val="24"/>
              </w:rPr>
              <w:t xml:space="preserve">(applicable </w:t>
            </w:r>
          </w:p>
          <w:p w14:paraId="18F50316" w14:textId="77777777" w:rsidR="00EF071E" w:rsidRPr="00EF071E" w:rsidRDefault="00EF071E" w:rsidP="00882461">
            <w:pPr>
              <w:jc w:val="center"/>
              <w:rPr>
                <w:rFonts w:ascii="Times New Roman" w:hAnsi="Times New Roman" w:cs="Times New Roman"/>
                <w:i/>
                <w:sz w:val="24"/>
                <w:szCs w:val="24"/>
              </w:rPr>
            </w:pPr>
            <w:r w:rsidRPr="00EF071E">
              <w:rPr>
                <w:rFonts w:ascii="Times New Roman" w:hAnsi="Times New Roman" w:cs="Times New Roman"/>
                <w:i/>
                <w:sz w:val="24"/>
                <w:szCs w:val="24"/>
              </w:rPr>
              <w:t>to nos. 1,2,10,11,1</w:t>
            </w:r>
            <w:r w:rsidR="00882461">
              <w:rPr>
                <w:rFonts w:ascii="Times New Roman" w:hAnsi="Times New Roman" w:cs="Times New Roman"/>
                <w:i/>
                <w:sz w:val="24"/>
                <w:szCs w:val="24"/>
              </w:rPr>
              <w:t>2</w:t>
            </w:r>
            <w:r w:rsidRPr="00EF071E">
              <w:rPr>
                <w:rFonts w:ascii="Times New Roman" w:hAnsi="Times New Roman" w:cs="Times New Roman"/>
                <w:i/>
                <w:sz w:val="24"/>
                <w:szCs w:val="24"/>
              </w:rPr>
              <w:t>)</w:t>
            </w:r>
          </w:p>
        </w:tc>
        <w:tc>
          <w:tcPr>
            <w:tcW w:w="1686" w:type="dxa"/>
          </w:tcPr>
          <w:p w14:paraId="0A841892" w14:textId="77777777" w:rsidR="00EF071E" w:rsidRDefault="00EF071E" w:rsidP="00EF071E">
            <w:pPr>
              <w:jc w:val="center"/>
              <w:rPr>
                <w:rFonts w:ascii="Times New Roman" w:hAnsi="Times New Roman" w:cs="Times New Roman"/>
                <w:b/>
                <w:sz w:val="24"/>
                <w:szCs w:val="24"/>
              </w:rPr>
            </w:pPr>
            <w:r>
              <w:rPr>
                <w:rFonts w:ascii="Times New Roman" w:hAnsi="Times New Roman" w:cs="Times New Roman"/>
                <w:b/>
                <w:sz w:val="24"/>
                <w:szCs w:val="24"/>
              </w:rPr>
              <w:t>RECOVERY</w:t>
            </w:r>
          </w:p>
          <w:p w14:paraId="08AF47A6" w14:textId="77777777" w:rsidR="00EF071E" w:rsidRDefault="00EF071E" w:rsidP="00EF071E">
            <w:pPr>
              <w:jc w:val="center"/>
              <w:rPr>
                <w:rFonts w:ascii="Times New Roman" w:hAnsi="Times New Roman" w:cs="Times New Roman"/>
                <w:b/>
                <w:sz w:val="24"/>
                <w:szCs w:val="24"/>
              </w:rPr>
            </w:pPr>
            <w:r>
              <w:rPr>
                <w:rFonts w:ascii="Times New Roman" w:hAnsi="Times New Roman" w:cs="Times New Roman"/>
                <w:b/>
                <w:sz w:val="24"/>
                <w:szCs w:val="24"/>
              </w:rPr>
              <w:t>LEVEL</w:t>
            </w:r>
          </w:p>
        </w:tc>
        <w:tc>
          <w:tcPr>
            <w:tcW w:w="2576" w:type="dxa"/>
          </w:tcPr>
          <w:p w14:paraId="475C5E08" w14:textId="77777777" w:rsidR="00EF071E" w:rsidRDefault="00EF071E" w:rsidP="00EF071E">
            <w:pPr>
              <w:jc w:val="center"/>
              <w:rPr>
                <w:rFonts w:ascii="Times New Roman" w:hAnsi="Times New Roman" w:cs="Times New Roman"/>
                <w:b/>
                <w:sz w:val="24"/>
                <w:szCs w:val="24"/>
              </w:rPr>
            </w:pPr>
            <w:r>
              <w:rPr>
                <w:rFonts w:ascii="Times New Roman" w:hAnsi="Times New Roman" w:cs="Times New Roman"/>
                <w:b/>
                <w:sz w:val="24"/>
                <w:szCs w:val="24"/>
              </w:rPr>
              <w:t>RATING</w:t>
            </w:r>
          </w:p>
          <w:p w14:paraId="3D90319F" w14:textId="77777777" w:rsidR="00EF071E" w:rsidRDefault="00EF071E" w:rsidP="00EF071E">
            <w:pPr>
              <w:jc w:val="center"/>
              <w:rPr>
                <w:rFonts w:ascii="Times New Roman" w:hAnsi="Times New Roman" w:cs="Times New Roman"/>
                <w:i/>
                <w:sz w:val="24"/>
                <w:szCs w:val="24"/>
              </w:rPr>
            </w:pPr>
            <w:r w:rsidRPr="00EF071E">
              <w:rPr>
                <w:rFonts w:ascii="Times New Roman" w:hAnsi="Times New Roman" w:cs="Times New Roman"/>
                <w:i/>
                <w:sz w:val="24"/>
                <w:szCs w:val="24"/>
              </w:rPr>
              <w:t xml:space="preserve">(applicable </w:t>
            </w:r>
          </w:p>
          <w:p w14:paraId="5FCC7CFF" w14:textId="77777777" w:rsidR="00882461" w:rsidRDefault="00EF071E" w:rsidP="00882461">
            <w:pPr>
              <w:jc w:val="center"/>
              <w:rPr>
                <w:rFonts w:ascii="Times New Roman" w:hAnsi="Times New Roman" w:cs="Times New Roman"/>
                <w:i/>
                <w:sz w:val="24"/>
                <w:szCs w:val="24"/>
              </w:rPr>
            </w:pPr>
            <w:r w:rsidRPr="00EF071E">
              <w:rPr>
                <w:rFonts w:ascii="Times New Roman" w:hAnsi="Times New Roman" w:cs="Times New Roman"/>
                <w:i/>
                <w:sz w:val="24"/>
                <w:szCs w:val="24"/>
              </w:rPr>
              <w:t xml:space="preserve">to nos. </w:t>
            </w:r>
          </w:p>
          <w:p w14:paraId="42E4337B" w14:textId="77777777" w:rsidR="00EF071E" w:rsidRDefault="00882461" w:rsidP="00882461">
            <w:pPr>
              <w:jc w:val="center"/>
              <w:rPr>
                <w:rFonts w:ascii="Times New Roman" w:hAnsi="Times New Roman" w:cs="Times New Roman"/>
                <w:b/>
                <w:sz w:val="24"/>
                <w:szCs w:val="24"/>
              </w:rPr>
            </w:pPr>
            <w:r>
              <w:rPr>
                <w:rFonts w:ascii="Times New Roman" w:hAnsi="Times New Roman" w:cs="Times New Roman"/>
                <w:i/>
                <w:sz w:val="24"/>
                <w:szCs w:val="24"/>
              </w:rPr>
              <w:t>3,4,5,6,7,8,9</w:t>
            </w:r>
            <w:r w:rsidR="00EF071E">
              <w:rPr>
                <w:rFonts w:ascii="Times New Roman" w:hAnsi="Times New Roman" w:cs="Times New Roman"/>
                <w:i/>
                <w:sz w:val="24"/>
                <w:szCs w:val="24"/>
              </w:rPr>
              <w:t>,1</w:t>
            </w:r>
            <w:r>
              <w:rPr>
                <w:rFonts w:ascii="Times New Roman" w:hAnsi="Times New Roman" w:cs="Times New Roman"/>
                <w:i/>
                <w:sz w:val="24"/>
                <w:szCs w:val="24"/>
              </w:rPr>
              <w:t>3</w:t>
            </w:r>
            <w:r w:rsidR="00EF071E">
              <w:rPr>
                <w:rFonts w:ascii="Times New Roman" w:hAnsi="Times New Roman" w:cs="Times New Roman"/>
                <w:i/>
                <w:sz w:val="24"/>
                <w:szCs w:val="24"/>
              </w:rPr>
              <w:t>-20</w:t>
            </w:r>
            <w:r w:rsidR="00EF071E" w:rsidRPr="00EF071E">
              <w:rPr>
                <w:rFonts w:ascii="Times New Roman" w:hAnsi="Times New Roman" w:cs="Times New Roman"/>
                <w:i/>
                <w:sz w:val="24"/>
                <w:szCs w:val="24"/>
              </w:rPr>
              <w:t>)</w:t>
            </w:r>
          </w:p>
        </w:tc>
        <w:tc>
          <w:tcPr>
            <w:tcW w:w="1843" w:type="dxa"/>
          </w:tcPr>
          <w:p w14:paraId="4797BE4A" w14:textId="77777777" w:rsidR="00EF071E" w:rsidRDefault="00EF071E" w:rsidP="00EF071E">
            <w:pPr>
              <w:jc w:val="center"/>
              <w:rPr>
                <w:rFonts w:ascii="Times New Roman" w:hAnsi="Times New Roman" w:cs="Times New Roman"/>
                <w:b/>
                <w:sz w:val="24"/>
                <w:szCs w:val="24"/>
              </w:rPr>
            </w:pPr>
            <w:r>
              <w:rPr>
                <w:rFonts w:ascii="Times New Roman" w:hAnsi="Times New Roman" w:cs="Times New Roman"/>
                <w:b/>
                <w:sz w:val="24"/>
                <w:szCs w:val="24"/>
              </w:rPr>
              <w:t>READINESS</w:t>
            </w:r>
          </w:p>
          <w:p w14:paraId="236BF719" w14:textId="77777777" w:rsidR="00EF071E" w:rsidRDefault="00EF071E" w:rsidP="00EF071E">
            <w:pPr>
              <w:jc w:val="center"/>
              <w:rPr>
                <w:rFonts w:ascii="Times New Roman" w:hAnsi="Times New Roman" w:cs="Times New Roman"/>
                <w:b/>
                <w:sz w:val="24"/>
                <w:szCs w:val="24"/>
              </w:rPr>
            </w:pPr>
            <w:r>
              <w:rPr>
                <w:rFonts w:ascii="Times New Roman" w:hAnsi="Times New Roman" w:cs="Times New Roman"/>
                <w:b/>
                <w:sz w:val="24"/>
                <w:szCs w:val="24"/>
              </w:rPr>
              <w:t>LEVEL</w:t>
            </w:r>
          </w:p>
        </w:tc>
      </w:tr>
      <w:tr w:rsidR="00EF071E" w14:paraId="718B64B7" w14:textId="77777777" w:rsidTr="00EF071E">
        <w:trPr>
          <w:jc w:val="center"/>
        </w:trPr>
        <w:tc>
          <w:tcPr>
            <w:tcW w:w="2010" w:type="dxa"/>
          </w:tcPr>
          <w:p w14:paraId="3326EA95"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t>CHOICE a</w:t>
            </w:r>
          </w:p>
        </w:tc>
        <w:tc>
          <w:tcPr>
            <w:tcW w:w="1661" w:type="dxa"/>
          </w:tcPr>
          <w:p w14:paraId="77022660"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t>1</w:t>
            </w:r>
          </w:p>
        </w:tc>
        <w:tc>
          <w:tcPr>
            <w:tcW w:w="1686" w:type="dxa"/>
          </w:tcPr>
          <w:p w14:paraId="28871F52"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t>Minimal Recovery Needed</w:t>
            </w:r>
          </w:p>
        </w:tc>
        <w:tc>
          <w:tcPr>
            <w:tcW w:w="2576" w:type="dxa"/>
          </w:tcPr>
          <w:p w14:paraId="62C95CBC"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14:paraId="61F7913B"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t>High</w:t>
            </w:r>
          </w:p>
        </w:tc>
      </w:tr>
      <w:tr w:rsidR="00EF071E" w14:paraId="3CBA9A89" w14:textId="77777777" w:rsidTr="00EF071E">
        <w:trPr>
          <w:jc w:val="center"/>
        </w:trPr>
        <w:tc>
          <w:tcPr>
            <w:tcW w:w="2010" w:type="dxa"/>
          </w:tcPr>
          <w:p w14:paraId="0BA3A9FC" w14:textId="77777777" w:rsidR="00EF071E" w:rsidRDefault="00EF071E" w:rsidP="00EF071E">
            <w:pPr>
              <w:jc w:val="center"/>
            </w:pPr>
            <w:r>
              <w:rPr>
                <w:rFonts w:ascii="Times New Roman" w:hAnsi="Times New Roman" w:cs="Times New Roman"/>
                <w:sz w:val="24"/>
                <w:szCs w:val="24"/>
              </w:rPr>
              <w:t>CHOICE b</w:t>
            </w:r>
          </w:p>
        </w:tc>
        <w:tc>
          <w:tcPr>
            <w:tcW w:w="1661" w:type="dxa"/>
          </w:tcPr>
          <w:p w14:paraId="20BCD26F"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t>2</w:t>
            </w:r>
          </w:p>
        </w:tc>
        <w:tc>
          <w:tcPr>
            <w:tcW w:w="1686" w:type="dxa"/>
          </w:tcPr>
          <w:p w14:paraId="06E1B469"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t>Low</w:t>
            </w:r>
          </w:p>
          <w:p w14:paraId="1BD2C995"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t>Recovery Needed</w:t>
            </w:r>
          </w:p>
        </w:tc>
        <w:tc>
          <w:tcPr>
            <w:tcW w:w="2576" w:type="dxa"/>
          </w:tcPr>
          <w:p w14:paraId="008C1DC4"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14:paraId="1A5EAA5E"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t>Moderate</w:t>
            </w:r>
          </w:p>
        </w:tc>
      </w:tr>
      <w:tr w:rsidR="00EF071E" w14:paraId="20A7C665" w14:textId="77777777" w:rsidTr="00EF071E">
        <w:trPr>
          <w:jc w:val="center"/>
        </w:trPr>
        <w:tc>
          <w:tcPr>
            <w:tcW w:w="2010" w:type="dxa"/>
          </w:tcPr>
          <w:p w14:paraId="5DC75C90" w14:textId="77777777" w:rsidR="00EF071E" w:rsidRDefault="00EF071E" w:rsidP="00EF071E">
            <w:pPr>
              <w:jc w:val="center"/>
            </w:pPr>
            <w:r w:rsidRPr="000E7F18">
              <w:rPr>
                <w:rFonts w:ascii="Times New Roman" w:hAnsi="Times New Roman" w:cs="Times New Roman"/>
                <w:sz w:val="24"/>
                <w:szCs w:val="24"/>
              </w:rPr>
              <w:t xml:space="preserve">CHOICE </w:t>
            </w:r>
            <w:r>
              <w:rPr>
                <w:rFonts w:ascii="Times New Roman" w:hAnsi="Times New Roman" w:cs="Times New Roman"/>
                <w:sz w:val="24"/>
                <w:szCs w:val="24"/>
              </w:rPr>
              <w:t>c</w:t>
            </w:r>
          </w:p>
        </w:tc>
        <w:tc>
          <w:tcPr>
            <w:tcW w:w="1661" w:type="dxa"/>
          </w:tcPr>
          <w:p w14:paraId="4436D9ED"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t>3</w:t>
            </w:r>
          </w:p>
        </w:tc>
        <w:tc>
          <w:tcPr>
            <w:tcW w:w="1686" w:type="dxa"/>
          </w:tcPr>
          <w:p w14:paraId="07533C3B"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t>Moderate</w:t>
            </w:r>
          </w:p>
          <w:p w14:paraId="1F3A62D3"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lastRenderedPageBreak/>
              <w:t>Recovery Needed</w:t>
            </w:r>
          </w:p>
        </w:tc>
        <w:tc>
          <w:tcPr>
            <w:tcW w:w="2576" w:type="dxa"/>
          </w:tcPr>
          <w:p w14:paraId="1DEE05C2"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843" w:type="dxa"/>
          </w:tcPr>
          <w:p w14:paraId="4F5F936E"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t>Low</w:t>
            </w:r>
          </w:p>
        </w:tc>
      </w:tr>
      <w:tr w:rsidR="00EF071E" w14:paraId="0E4C6362" w14:textId="77777777" w:rsidTr="00EF071E">
        <w:trPr>
          <w:jc w:val="center"/>
        </w:trPr>
        <w:tc>
          <w:tcPr>
            <w:tcW w:w="2010" w:type="dxa"/>
          </w:tcPr>
          <w:p w14:paraId="5F72C597" w14:textId="77777777" w:rsidR="00EF071E" w:rsidRDefault="00EF071E" w:rsidP="00EF071E">
            <w:pPr>
              <w:jc w:val="center"/>
            </w:pPr>
            <w:r w:rsidRPr="000E7F18">
              <w:rPr>
                <w:rFonts w:ascii="Times New Roman" w:hAnsi="Times New Roman" w:cs="Times New Roman"/>
                <w:sz w:val="24"/>
                <w:szCs w:val="24"/>
              </w:rPr>
              <w:t xml:space="preserve">CHOICE </w:t>
            </w:r>
            <w:r>
              <w:rPr>
                <w:rFonts w:ascii="Times New Roman" w:hAnsi="Times New Roman" w:cs="Times New Roman"/>
                <w:sz w:val="24"/>
                <w:szCs w:val="24"/>
              </w:rPr>
              <w:t>d</w:t>
            </w:r>
          </w:p>
        </w:tc>
        <w:tc>
          <w:tcPr>
            <w:tcW w:w="1661" w:type="dxa"/>
          </w:tcPr>
          <w:p w14:paraId="511314D6"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t>4</w:t>
            </w:r>
          </w:p>
        </w:tc>
        <w:tc>
          <w:tcPr>
            <w:tcW w:w="1686" w:type="dxa"/>
          </w:tcPr>
          <w:p w14:paraId="64132D8E"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t>High</w:t>
            </w:r>
          </w:p>
          <w:p w14:paraId="4EC79C4B"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t>Recovery Needed</w:t>
            </w:r>
          </w:p>
        </w:tc>
        <w:tc>
          <w:tcPr>
            <w:tcW w:w="2576" w:type="dxa"/>
          </w:tcPr>
          <w:p w14:paraId="5AC3BED0"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227C1C0A" w14:textId="77777777" w:rsidR="00EF071E" w:rsidRDefault="00EF071E" w:rsidP="00EF071E">
            <w:pPr>
              <w:jc w:val="center"/>
              <w:rPr>
                <w:rFonts w:ascii="Times New Roman" w:hAnsi="Times New Roman" w:cs="Times New Roman"/>
                <w:sz w:val="24"/>
                <w:szCs w:val="24"/>
              </w:rPr>
            </w:pPr>
            <w:r>
              <w:rPr>
                <w:rFonts w:ascii="Times New Roman" w:hAnsi="Times New Roman" w:cs="Times New Roman"/>
                <w:sz w:val="24"/>
                <w:szCs w:val="24"/>
              </w:rPr>
              <w:t>Struggling</w:t>
            </w:r>
          </w:p>
        </w:tc>
      </w:tr>
    </w:tbl>
    <w:p w14:paraId="238D5F79" w14:textId="77777777" w:rsidR="00960F2B" w:rsidRDefault="00960F2B">
      <w:pPr>
        <w:rPr>
          <w:rFonts w:ascii="Times New Roman" w:hAnsi="Times New Roman" w:cs="Times New Roman"/>
          <w:sz w:val="24"/>
          <w:szCs w:val="24"/>
        </w:rPr>
      </w:pPr>
    </w:p>
    <w:p w14:paraId="019479A1" w14:textId="77777777" w:rsidR="00EF071E" w:rsidRDefault="00EF071E">
      <w:pPr>
        <w:rPr>
          <w:rFonts w:ascii="Times New Roman" w:hAnsi="Times New Roman" w:cs="Times New Roman"/>
          <w:sz w:val="24"/>
          <w:szCs w:val="24"/>
        </w:rPr>
      </w:pPr>
      <w:r>
        <w:rPr>
          <w:rFonts w:ascii="Times New Roman" w:hAnsi="Times New Roman" w:cs="Times New Roman"/>
          <w:sz w:val="24"/>
          <w:szCs w:val="24"/>
        </w:rPr>
        <w:t xml:space="preserve">3. When done, write in column 6 the interpretation of the rating </w:t>
      </w:r>
      <w:r w:rsidR="00401D86">
        <w:rPr>
          <w:rFonts w:ascii="Times New Roman" w:hAnsi="Times New Roman" w:cs="Times New Roman"/>
          <w:sz w:val="24"/>
          <w:szCs w:val="24"/>
        </w:rPr>
        <w:t>which i</w:t>
      </w:r>
      <w:r w:rsidR="0095432F">
        <w:rPr>
          <w:rFonts w:ascii="Times New Roman" w:hAnsi="Times New Roman" w:cs="Times New Roman"/>
          <w:sz w:val="24"/>
          <w:szCs w:val="24"/>
        </w:rPr>
        <w:t>ndicate</w:t>
      </w:r>
      <w:r w:rsidR="00401D86">
        <w:rPr>
          <w:rFonts w:ascii="Times New Roman" w:hAnsi="Times New Roman" w:cs="Times New Roman"/>
          <w:sz w:val="24"/>
          <w:szCs w:val="24"/>
        </w:rPr>
        <w:t xml:space="preserve">s the level of Recovery or Readiness. Follow the scale in Table A. Example, if the rating for Recovery item no. 1 is </w:t>
      </w:r>
      <w:r w:rsidR="00F50842">
        <w:rPr>
          <w:rFonts w:ascii="Times New Roman" w:hAnsi="Times New Roman" w:cs="Times New Roman"/>
          <w:sz w:val="24"/>
          <w:szCs w:val="24"/>
        </w:rPr>
        <w:t>1 (choice a.)</w:t>
      </w:r>
      <w:r w:rsidR="00401D86">
        <w:rPr>
          <w:rFonts w:ascii="Times New Roman" w:hAnsi="Times New Roman" w:cs="Times New Roman"/>
          <w:sz w:val="24"/>
          <w:szCs w:val="24"/>
        </w:rPr>
        <w:t>, the level is Minimal Recovery Needed. If the rating for Readiness item no. 3 is 4</w:t>
      </w:r>
      <w:r w:rsidR="00F50842">
        <w:rPr>
          <w:rFonts w:ascii="Times New Roman" w:hAnsi="Times New Roman" w:cs="Times New Roman"/>
          <w:sz w:val="24"/>
          <w:szCs w:val="24"/>
        </w:rPr>
        <w:t xml:space="preserve"> (choice a.)</w:t>
      </w:r>
      <w:r w:rsidR="00401D86">
        <w:rPr>
          <w:rFonts w:ascii="Times New Roman" w:hAnsi="Times New Roman" w:cs="Times New Roman"/>
          <w:sz w:val="24"/>
          <w:szCs w:val="24"/>
        </w:rPr>
        <w:t>, the level is High.</w:t>
      </w:r>
    </w:p>
    <w:p w14:paraId="380AD2B5" w14:textId="77777777" w:rsidR="00401D86" w:rsidRDefault="00401D86">
      <w:pPr>
        <w:rPr>
          <w:rFonts w:ascii="Times New Roman" w:hAnsi="Times New Roman" w:cs="Times New Roman"/>
          <w:sz w:val="24"/>
          <w:szCs w:val="24"/>
        </w:rPr>
      </w:pPr>
      <w:r>
        <w:rPr>
          <w:rFonts w:ascii="Times New Roman" w:hAnsi="Times New Roman" w:cs="Times New Roman"/>
          <w:sz w:val="24"/>
          <w:szCs w:val="24"/>
        </w:rPr>
        <w:t xml:space="preserve">4. Go then to column 7 and write as the mode the Recovery or Readiness level that appears most often. </w:t>
      </w:r>
      <w:r w:rsidR="00F50842">
        <w:rPr>
          <w:rFonts w:ascii="Times New Roman" w:hAnsi="Times New Roman" w:cs="Times New Roman"/>
          <w:sz w:val="24"/>
          <w:szCs w:val="24"/>
        </w:rPr>
        <w:t>However, i</w:t>
      </w:r>
      <w:r>
        <w:rPr>
          <w:rFonts w:ascii="Times New Roman" w:hAnsi="Times New Roman" w:cs="Times New Roman"/>
          <w:sz w:val="24"/>
          <w:szCs w:val="24"/>
        </w:rPr>
        <w:t xml:space="preserve">f in Area C on Faculty Readiness there is no mode, choose the lower level. For other areas where no mode is present, find the mean of the ratings </w:t>
      </w:r>
      <w:r w:rsidR="00F50842">
        <w:rPr>
          <w:rFonts w:ascii="Times New Roman" w:hAnsi="Times New Roman" w:cs="Times New Roman"/>
          <w:sz w:val="24"/>
          <w:szCs w:val="24"/>
        </w:rPr>
        <w:t xml:space="preserve">and round down and write the corresponding </w:t>
      </w:r>
      <w:r>
        <w:rPr>
          <w:rFonts w:ascii="Times New Roman" w:hAnsi="Times New Roman" w:cs="Times New Roman"/>
          <w:sz w:val="24"/>
          <w:szCs w:val="24"/>
        </w:rPr>
        <w:t xml:space="preserve">level. </w:t>
      </w:r>
      <w:r w:rsidR="00C1237C">
        <w:rPr>
          <w:rFonts w:ascii="Times New Roman" w:hAnsi="Times New Roman" w:cs="Times New Roman"/>
          <w:sz w:val="24"/>
          <w:szCs w:val="24"/>
        </w:rPr>
        <w:t>(</w:t>
      </w:r>
      <w:r w:rsidR="00F156BE">
        <w:rPr>
          <w:rFonts w:ascii="Times New Roman" w:hAnsi="Times New Roman" w:cs="Times New Roman"/>
          <w:sz w:val="24"/>
          <w:szCs w:val="24"/>
        </w:rPr>
        <w:t>When deciding on the final level, k</w:t>
      </w:r>
      <w:r w:rsidR="00C1237C">
        <w:rPr>
          <w:rFonts w:ascii="Times New Roman" w:hAnsi="Times New Roman" w:cs="Times New Roman"/>
          <w:sz w:val="24"/>
          <w:szCs w:val="24"/>
        </w:rPr>
        <w:t>eep in mind though that the Recovery scale is the inverse of the Readiness scale</w:t>
      </w:r>
      <w:r w:rsidR="00590897">
        <w:rPr>
          <w:rFonts w:ascii="Times New Roman" w:hAnsi="Times New Roman" w:cs="Times New Roman"/>
          <w:sz w:val="24"/>
          <w:szCs w:val="24"/>
        </w:rPr>
        <w:t>. For example, the 4 in Readiness is High but the same 4 in Recovery is about having the greatest difficulty.</w:t>
      </w:r>
      <w:r w:rsidR="00C1237C">
        <w:rPr>
          <w:rFonts w:ascii="Times New Roman" w:hAnsi="Times New Roman" w:cs="Times New Roman"/>
          <w:sz w:val="24"/>
          <w:szCs w:val="24"/>
        </w:rPr>
        <w:t>).</w:t>
      </w:r>
    </w:p>
    <w:p w14:paraId="12422C98" w14:textId="77777777" w:rsidR="00314712" w:rsidRDefault="00401D86">
      <w:pPr>
        <w:rPr>
          <w:rFonts w:ascii="Times New Roman" w:hAnsi="Times New Roman" w:cs="Times New Roman"/>
          <w:sz w:val="24"/>
          <w:szCs w:val="24"/>
        </w:rPr>
      </w:pPr>
      <w:r>
        <w:rPr>
          <w:rFonts w:ascii="Times New Roman" w:hAnsi="Times New Roman" w:cs="Times New Roman"/>
          <w:sz w:val="24"/>
          <w:szCs w:val="24"/>
        </w:rPr>
        <w:t xml:space="preserve">5. Transfer the results in column 7 </w:t>
      </w:r>
      <w:r w:rsidR="000D6375">
        <w:rPr>
          <w:rFonts w:ascii="Times New Roman" w:hAnsi="Times New Roman" w:cs="Times New Roman"/>
          <w:sz w:val="24"/>
          <w:szCs w:val="24"/>
        </w:rPr>
        <w:t xml:space="preserve">of Table I </w:t>
      </w:r>
      <w:r>
        <w:rPr>
          <w:rFonts w:ascii="Times New Roman" w:hAnsi="Times New Roman" w:cs="Times New Roman"/>
          <w:sz w:val="24"/>
          <w:szCs w:val="24"/>
        </w:rPr>
        <w:t xml:space="preserve">to Table II below which summarizes your school’s results. </w:t>
      </w:r>
      <w:r w:rsidR="000D6375">
        <w:rPr>
          <w:rFonts w:ascii="Times New Roman" w:hAnsi="Times New Roman" w:cs="Times New Roman"/>
          <w:sz w:val="24"/>
          <w:szCs w:val="24"/>
        </w:rPr>
        <w:t xml:space="preserve">The summary table should show </w:t>
      </w:r>
      <w:r w:rsidR="00314712">
        <w:rPr>
          <w:rFonts w:ascii="Times New Roman" w:hAnsi="Times New Roman" w:cs="Times New Roman"/>
          <w:sz w:val="24"/>
          <w:szCs w:val="24"/>
        </w:rPr>
        <w:t xml:space="preserve">2 areas for Recovery (Instructional and Financial) and 6 for Readiness (Instructional, Faculty, Administrative, Financial, Academic Support, and Physical Plant). </w:t>
      </w:r>
      <w:r>
        <w:rPr>
          <w:rFonts w:ascii="Times New Roman" w:hAnsi="Times New Roman" w:cs="Times New Roman"/>
          <w:sz w:val="24"/>
          <w:szCs w:val="24"/>
        </w:rPr>
        <w:t xml:space="preserve">The summary shows the recovery and readiness levels of the different areas as it applies to the school. </w:t>
      </w:r>
    </w:p>
    <w:p w14:paraId="0FB58310" w14:textId="77777777" w:rsidR="00401D86" w:rsidRDefault="00314712">
      <w:pPr>
        <w:rPr>
          <w:rFonts w:ascii="Times New Roman" w:hAnsi="Times New Roman" w:cs="Times New Roman"/>
          <w:sz w:val="24"/>
          <w:szCs w:val="24"/>
        </w:rPr>
      </w:pPr>
      <w:r>
        <w:rPr>
          <w:rFonts w:ascii="Times New Roman" w:hAnsi="Times New Roman" w:cs="Times New Roman"/>
          <w:sz w:val="24"/>
          <w:szCs w:val="24"/>
        </w:rPr>
        <w:t xml:space="preserve">6. </w:t>
      </w:r>
      <w:r w:rsidR="00401D86">
        <w:rPr>
          <w:rFonts w:ascii="Times New Roman" w:hAnsi="Times New Roman" w:cs="Times New Roman"/>
          <w:sz w:val="24"/>
          <w:szCs w:val="24"/>
        </w:rPr>
        <w:t>Interventions with corresponding actions may be formulated for areas in Recovery that range from Low to High and for areas in Readiness that range from Struggling to Moderate.</w:t>
      </w:r>
      <w:r>
        <w:rPr>
          <w:rFonts w:ascii="Times New Roman" w:hAnsi="Times New Roman" w:cs="Times New Roman"/>
          <w:sz w:val="24"/>
          <w:szCs w:val="24"/>
        </w:rPr>
        <w:t xml:space="preserve"> A list of possible action steps is found in the PEAC School Recovery and Readiness Plan resource.</w:t>
      </w:r>
    </w:p>
    <w:p w14:paraId="4171A6FF" w14:textId="77777777" w:rsidR="00960F2B" w:rsidRPr="00CB004A" w:rsidRDefault="00960F2B" w:rsidP="00960F2B">
      <w:pPr>
        <w:jc w:val="center"/>
        <w:rPr>
          <w:rFonts w:ascii="Times New Roman" w:hAnsi="Times New Roman" w:cs="Times New Roman"/>
          <w:b/>
          <w:sz w:val="24"/>
          <w:szCs w:val="24"/>
        </w:rPr>
      </w:pPr>
      <w:r w:rsidRPr="00CB004A">
        <w:rPr>
          <w:rFonts w:ascii="Times New Roman" w:hAnsi="Times New Roman" w:cs="Times New Roman"/>
          <w:b/>
          <w:sz w:val="24"/>
          <w:szCs w:val="24"/>
        </w:rPr>
        <w:t xml:space="preserve">Table </w:t>
      </w:r>
      <w:r w:rsidR="000D6375">
        <w:rPr>
          <w:rFonts w:ascii="Times New Roman" w:hAnsi="Times New Roman" w:cs="Times New Roman"/>
          <w:b/>
          <w:sz w:val="24"/>
          <w:szCs w:val="24"/>
        </w:rPr>
        <w:t>II</w:t>
      </w:r>
    </w:p>
    <w:p w14:paraId="40206897" w14:textId="77777777" w:rsidR="00960F2B" w:rsidRPr="00CB004A" w:rsidRDefault="00960F2B" w:rsidP="00960F2B">
      <w:pPr>
        <w:jc w:val="center"/>
        <w:rPr>
          <w:rFonts w:ascii="Times New Roman" w:hAnsi="Times New Roman" w:cs="Times New Roman"/>
          <w:b/>
          <w:sz w:val="24"/>
          <w:szCs w:val="24"/>
        </w:rPr>
      </w:pPr>
      <w:r w:rsidRPr="00CB004A">
        <w:rPr>
          <w:rFonts w:ascii="Times New Roman" w:hAnsi="Times New Roman" w:cs="Times New Roman"/>
          <w:b/>
          <w:sz w:val="24"/>
          <w:szCs w:val="24"/>
        </w:rPr>
        <w:t>Summary of Overall Mode Results</w:t>
      </w:r>
      <w:r w:rsidR="00362258">
        <w:rPr>
          <w:rFonts w:ascii="Times New Roman" w:hAnsi="Times New Roman" w:cs="Times New Roman"/>
          <w:b/>
          <w:sz w:val="24"/>
          <w:szCs w:val="24"/>
        </w:rPr>
        <w:t xml:space="preserve"> of the Different Areas</w:t>
      </w:r>
    </w:p>
    <w:tbl>
      <w:tblPr>
        <w:tblStyle w:val="TableGrid"/>
        <w:tblW w:w="0" w:type="auto"/>
        <w:tblLook w:val="04A0" w:firstRow="1" w:lastRow="0" w:firstColumn="1" w:lastColumn="0" w:noHBand="0" w:noVBand="1"/>
      </w:tblPr>
      <w:tblGrid>
        <w:gridCol w:w="2676"/>
        <w:gridCol w:w="1802"/>
        <w:gridCol w:w="2758"/>
        <w:gridCol w:w="2114"/>
      </w:tblGrid>
      <w:tr w:rsidR="00960F2B" w14:paraId="5F8E4C51" w14:textId="77777777" w:rsidTr="00C1237C">
        <w:tc>
          <w:tcPr>
            <w:tcW w:w="3707" w:type="dxa"/>
          </w:tcPr>
          <w:p w14:paraId="36594E89" w14:textId="77777777" w:rsidR="00960F2B" w:rsidRPr="00B87495" w:rsidRDefault="00960F2B" w:rsidP="00C1237C">
            <w:pPr>
              <w:rPr>
                <w:rFonts w:ascii="Times New Roman" w:hAnsi="Times New Roman" w:cs="Times New Roman"/>
                <w:b/>
                <w:sz w:val="24"/>
                <w:szCs w:val="24"/>
              </w:rPr>
            </w:pPr>
            <w:r w:rsidRPr="00B87495">
              <w:rPr>
                <w:rFonts w:ascii="Times New Roman" w:hAnsi="Times New Roman" w:cs="Times New Roman"/>
                <w:b/>
                <w:sz w:val="24"/>
                <w:szCs w:val="24"/>
              </w:rPr>
              <w:t>RECOVERY MODE RESULT</w:t>
            </w:r>
          </w:p>
        </w:tc>
        <w:tc>
          <w:tcPr>
            <w:tcW w:w="2384" w:type="dxa"/>
          </w:tcPr>
          <w:p w14:paraId="1B26A3E8" w14:textId="77777777" w:rsidR="00960F2B" w:rsidRPr="00B87495" w:rsidRDefault="00960F2B" w:rsidP="00C1237C">
            <w:pPr>
              <w:rPr>
                <w:rFonts w:ascii="Times New Roman" w:hAnsi="Times New Roman" w:cs="Times New Roman"/>
                <w:b/>
                <w:sz w:val="24"/>
                <w:szCs w:val="24"/>
              </w:rPr>
            </w:pPr>
            <w:r w:rsidRPr="00B87495">
              <w:rPr>
                <w:rFonts w:ascii="Times New Roman" w:hAnsi="Times New Roman" w:cs="Times New Roman"/>
                <w:b/>
                <w:sz w:val="24"/>
                <w:szCs w:val="24"/>
              </w:rPr>
              <w:t>AREA(S)</w:t>
            </w:r>
          </w:p>
        </w:tc>
        <w:tc>
          <w:tcPr>
            <w:tcW w:w="3867" w:type="dxa"/>
          </w:tcPr>
          <w:p w14:paraId="346AAF5C" w14:textId="77777777" w:rsidR="00960F2B" w:rsidRPr="00B87495" w:rsidRDefault="00960F2B" w:rsidP="00C1237C">
            <w:pPr>
              <w:rPr>
                <w:rFonts w:ascii="Times New Roman" w:hAnsi="Times New Roman" w:cs="Times New Roman"/>
                <w:b/>
                <w:sz w:val="24"/>
                <w:szCs w:val="24"/>
              </w:rPr>
            </w:pPr>
            <w:r w:rsidRPr="00B87495">
              <w:rPr>
                <w:rFonts w:ascii="Times New Roman" w:hAnsi="Times New Roman" w:cs="Times New Roman"/>
                <w:b/>
                <w:sz w:val="24"/>
                <w:szCs w:val="24"/>
              </w:rPr>
              <w:t>READINESS MODE RESULT</w:t>
            </w:r>
          </w:p>
        </w:tc>
        <w:tc>
          <w:tcPr>
            <w:tcW w:w="2992" w:type="dxa"/>
          </w:tcPr>
          <w:p w14:paraId="7BD6191C" w14:textId="77777777" w:rsidR="00960F2B" w:rsidRPr="00B87495" w:rsidRDefault="00960F2B" w:rsidP="00C1237C">
            <w:pPr>
              <w:rPr>
                <w:rFonts w:ascii="Times New Roman" w:hAnsi="Times New Roman" w:cs="Times New Roman"/>
                <w:b/>
                <w:sz w:val="24"/>
                <w:szCs w:val="24"/>
              </w:rPr>
            </w:pPr>
            <w:r w:rsidRPr="00B87495">
              <w:rPr>
                <w:rFonts w:ascii="Times New Roman" w:hAnsi="Times New Roman" w:cs="Times New Roman"/>
                <w:b/>
                <w:sz w:val="24"/>
                <w:szCs w:val="24"/>
              </w:rPr>
              <w:t>AREA(S)</w:t>
            </w:r>
          </w:p>
        </w:tc>
      </w:tr>
      <w:tr w:rsidR="00960F2B" w14:paraId="64BF8004" w14:textId="77777777" w:rsidTr="00C1237C">
        <w:tc>
          <w:tcPr>
            <w:tcW w:w="3707" w:type="dxa"/>
          </w:tcPr>
          <w:p w14:paraId="7112B715" w14:textId="77777777" w:rsidR="00960F2B" w:rsidRPr="00B87495" w:rsidRDefault="00960F2B" w:rsidP="00C1237C">
            <w:pPr>
              <w:rPr>
                <w:rFonts w:ascii="Times New Roman" w:hAnsi="Times New Roman" w:cs="Times New Roman"/>
                <w:b/>
                <w:sz w:val="24"/>
                <w:szCs w:val="24"/>
              </w:rPr>
            </w:pPr>
            <w:r w:rsidRPr="00B87495">
              <w:rPr>
                <w:rFonts w:ascii="Times New Roman" w:hAnsi="Times New Roman" w:cs="Times New Roman"/>
                <w:b/>
                <w:sz w:val="24"/>
                <w:szCs w:val="24"/>
              </w:rPr>
              <w:t>Minimal</w:t>
            </w:r>
            <w:r w:rsidR="000D6375">
              <w:rPr>
                <w:rFonts w:ascii="Times New Roman" w:hAnsi="Times New Roman" w:cs="Times New Roman"/>
                <w:b/>
                <w:sz w:val="24"/>
                <w:szCs w:val="24"/>
              </w:rPr>
              <w:t xml:space="preserve"> Recovery Needed</w:t>
            </w:r>
          </w:p>
        </w:tc>
        <w:tc>
          <w:tcPr>
            <w:tcW w:w="2384" w:type="dxa"/>
          </w:tcPr>
          <w:p w14:paraId="7606A3E6" w14:textId="77777777" w:rsidR="00960F2B" w:rsidRPr="00B87495" w:rsidRDefault="00960F2B" w:rsidP="00C1237C">
            <w:pPr>
              <w:rPr>
                <w:rFonts w:ascii="Times New Roman" w:hAnsi="Times New Roman" w:cs="Times New Roman"/>
                <w:b/>
                <w:sz w:val="24"/>
                <w:szCs w:val="24"/>
              </w:rPr>
            </w:pPr>
          </w:p>
        </w:tc>
        <w:tc>
          <w:tcPr>
            <w:tcW w:w="3867" w:type="dxa"/>
          </w:tcPr>
          <w:p w14:paraId="77CAB7BF" w14:textId="77777777" w:rsidR="00960F2B" w:rsidRPr="00B87495" w:rsidRDefault="00960F2B" w:rsidP="00C1237C">
            <w:pPr>
              <w:rPr>
                <w:rFonts w:ascii="Times New Roman" w:hAnsi="Times New Roman" w:cs="Times New Roman"/>
                <w:b/>
                <w:sz w:val="24"/>
                <w:szCs w:val="24"/>
              </w:rPr>
            </w:pPr>
            <w:r w:rsidRPr="00B87495">
              <w:rPr>
                <w:rFonts w:ascii="Times New Roman" w:hAnsi="Times New Roman" w:cs="Times New Roman"/>
                <w:b/>
                <w:sz w:val="24"/>
                <w:szCs w:val="24"/>
              </w:rPr>
              <w:t>High</w:t>
            </w:r>
          </w:p>
        </w:tc>
        <w:tc>
          <w:tcPr>
            <w:tcW w:w="2992" w:type="dxa"/>
          </w:tcPr>
          <w:p w14:paraId="36F80AB5" w14:textId="77777777" w:rsidR="00960F2B" w:rsidRPr="00B87495" w:rsidRDefault="00960F2B" w:rsidP="00C1237C">
            <w:pPr>
              <w:rPr>
                <w:rFonts w:ascii="Times New Roman" w:hAnsi="Times New Roman" w:cs="Times New Roman"/>
                <w:b/>
                <w:sz w:val="24"/>
                <w:szCs w:val="24"/>
              </w:rPr>
            </w:pPr>
          </w:p>
        </w:tc>
      </w:tr>
      <w:tr w:rsidR="00960F2B" w14:paraId="1F527328" w14:textId="77777777" w:rsidTr="00C1237C">
        <w:tc>
          <w:tcPr>
            <w:tcW w:w="3707" w:type="dxa"/>
          </w:tcPr>
          <w:p w14:paraId="219F177C" w14:textId="77777777" w:rsidR="00960F2B" w:rsidRPr="00B87495" w:rsidRDefault="00960F2B" w:rsidP="00C1237C">
            <w:pPr>
              <w:rPr>
                <w:rFonts w:ascii="Times New Roman" w:hAnsi="Times New Roman" w:cs="Times New Roman"/>
                <w:b/>
                <w:sz w:val="24"/>
                <w:szCs w:val="24"/>
              </w:rPr>
            </w:pPr>
            <w:r w:rsidRPr="00B87495">
              <w:rPr>
                <w:rFonts w:ascii="Times New Roman" w:hAnsi="Times New Roman" w:cs="Times New Roman"/>
                <w:b/>
                <w:sz w:val="24"/>
                <w:szCs w:val="24"/>
              </w:rPr>
              <w:t>Low</w:t>
            </w:r>
            <w:r w:rsidR="000D6375">
              <w:rPr>
                <w:rFonts w:ascii="Times New Roman" w:hAnsi="Times New Roman" w:cs="Times New Roman"/>
                <w:b/>
                <w:sz w:val="24"/>
                <w:szCs w:val="24"/>
              </w:rPr>
              <w:t xml:space="preserve"> Recovery Needed</w:t>
            </w:r>
          </w:p>
        </w:tc>
        <w:tc>
          <w:tcPr>
            <w:tcW w:w="2384" w:type="dxa"/>
          </w:tcPr>
          <w:p w14:paraId="6F54B773" w14:textId="77777777" w:rsidR="00960F2B" w:rsidRPr="00B87495" w:rsidRDefault="00960F2B" w:rsidP="00C1237C">
            <w:pPr>
              <w:rPr>
                <w:rFonts w:ascii="Times New Roman" w:hAnsi="Times New Roman" w:cs="Times New Roman"/>
                <w:b/>
                <w:sz w:val="24"/>
                <w:szCs w:val="24"/>
              </w:rPr>
            </w:pPr>
          </w:p>
        </w:tc>
        <w:tc>
          <w:tcPr>
            <w:tcW w:w="3867" w:type="dxa"/>
          </w:tcPr>
          <w:p w14:paraId="200EBAF4" w14:textId="77777777" w:rsidR="00960F2B" w:rsidRPr="00B87495" w:rsidRDefault="00960F2B" w:rsidP="00C1237C">
            <w:pPr>
              <w:rPr>
                <w:rFonts w:ascii="Times New Roman" w:hAnsi="Times New Roman" w:cs="Times New Roman"/>
                <w:b/>
                <w:sz w:val="24"/>
                <w:szCs w:val="24"/>
              </w:rPr>
            </w:pPr>
            <w:r w:rsidRPr="00B87495">
              <w:rPr>
                <w:rFonts w:ascii="Times New Roman" w:hAnsi="Times New Roman" w:cs="Times New Roman"/>
                <w:b/>
                <w:sz w:val="24"/>
                <w:szCs w:val="24"/>
              </w:rPr>
              <w:t>Moderate</w:t>
            </w:r>
          </w:p>
        </w:tc>
        <w:tc>
          <w:tcPr>
            <w:tcW w:w="2992" w:type="dxa"/>
          </w:tcPr>
          <w:p w14:paraId="7026E600" w14:textId="77777777" w:rsidR="00960F2B" w:rsidRPr="00B87495" w:rsidRDefault="00960F2B" w:rsidP="00C1237C">
            <w:pPr>
              <w:rPr>
                <w:rFonts w:ascii="Times New Roman" w:hAnsi="Times New Roman" w:cs="Times New Roman"/>
                <w:b/>
                <w:sz w:val="24"/>
                <w:szCs w:val="24"/>
              </w:rPr>
            </w:pPr>
          </w:p>
        </w:tc>
      </w:tr>
      <w:tr w:rsidR="00960F2B" w14:paraId="4DA00087" w14:textId="77777777" w:rsidTr="00C1237C">
        <w:tc>
          <w:tcPr>
            <w:tcW w:w="3707" w:type="dxa"/>
          </w:tcPr>
          <w:p w14:paraId="39188166" w14:textId="77777777" w:rsidR="00960F2B" w:rsidRPr="00B87495" w:rsidRDefault="00960F2B" w:rsidP="00C1237C">
            <w:pPr>
              <w:rPr>
                <w:rFonts w:ascii="Times New Roman" w:hAnsi="Times New Roman" w:cs="Times New Roman"/>
                <w:b/>
                <w:sz w:val="24"/>
                <w:szCs w:val="24"/>
              </w:rPr>
            </w:pPr>
            <w:r w:rsidRPr="00B87495">
              <w:rPr>
                <w:rFonts w:ascii="Times New Roman" w:hAnsi="Times New Roman" w:cs="Times New Roman"/>
                <w:b/>
                <w:sz w:val="24"/>
                <w:szCs w:val="24"/>
              </w:rPr>
              <w:t>Moderate</w:t>
            </w:r>
            <w:r w:rsidR="000D6375">
              <w:rPr>
                <w:rFonts w:ascii="Times New Roman" w:hAnsi="Times New Roman" w:cs="Times New Roman"/>
                <w:b/>
                <w:sz w:val="24"/>
                <w:szCs w:val="24"/>
              </w:rPr>
              <w:t xml:space="preserve"> Recovery Needed</w:t>
            </w:r>
          </w:p>
        </w:tc>
        <w:tc>
          <w:tcPr>
            <w:tcW w:w="2384" w:type="dxa"/>
          </w:tcPr>
          <w:p w14:paraId="7C2904E9" w14:textId="77777777" w:rsidR="00960F2B" w:rsidRPr="00B87495" w:rsidRDefault="00960F2B" w:rsidP="00C1237C">
            <w:pPr>
              <w:rPr>
                <w:rFonts w:ascii="Times New Roman" w:hAnsi="Times New Roman" w:cs="Times New Roman"/>
                <w:b/>
                <w:sz w:val="24"/>
                <w:szCs w:val="24"/>
              </w:rPr>
            </w:pPr>
          </w:p>
        </w:tc>
        <w:tc>
          <w:tcPr>
            <w:tcW w:w="3867" w:type="dxa"/>
          </w:tcPr>
          <w:p w14:paraId="4CAE5D33" w14:textId="77777777" w:rsidR="00960F2B" w:rsidRPr="00B87495" w:rsidRDefault="00960F2B" w:rsidP="00C1237C">
            <w:pPr>
              <w:rPr>
                <w:rFonts w:ascii="Times New Roman" w:hAnsi="Times New Roman" w:cs="Times New Roman"/>
                <w:b/>
                <w:sz w:val="24"/>
                <w:szCs w:val="24"/>
              </w:rPr>
            </w:pPr>
            <w:r w:rsidRPr="00B87495">
              <w:rPr>
                <w:rFonts w:ascii="Times New Roman" w:hAnsi="Times New Roman" w:cs="Times New Roman"/>
                <w:b/>
                <w:sz w:val="24"/>
                <w:szCs w:val="24"/>
              </w:rPr>
              <w:t>Low</w:t>
            </w:r>
          </w:p>
        </w:tc>
        <w:tc>
          <w:tcPr>
            <w:tcW w:w="2992" w:type="dxa"/>
          </w:tcPr>
          <w:p w14:paraId="583A3F6C" w14:textId="77777777" w:rsidR="00960F2B" w:rsidRPr="00B87495" w:rsidRDefault="00960F2B" w:rsidP="00C1237C">
            <w:pPr>
              <w:rPr>
                <w:rFonts w:ascii="Times New Roman" w:hAnsi="Times New Roman" w:cs="Times New Roman"/>
                <w:b/>
                <w:sz w:val="24"/>
                <w:szCs w:val="24"/>
              </w:rPr>
            </w:pPr>
          </w:p>
        </w:tc>
      </w:tr>
      <w:tr w:rsidR="00960F2B" w14:paraId="28C1AFED" w14:textId="77777777" w:rsidTr="00C1237C">
        <w:tc>
          <w:tcPr>
            <w:tcW w:w="3707" w:type="dxa"/>
          </w:tcPr>
          <w:p w14:paraId="0E412346" w14:textId="77777777" w:rsidR="00960F2B" w:rsidRPr="00B87495" w:rsidRDefault="00960F2B" w:rsidP="00C1237C">
            <w:pPr>
              <w:rPr>
                <w:rFonts w:ascii="Times New Roman" w:hAnsi="Times New Roman" w:cs="Times New Roman"/>
                <w:b/>
                <w:sz w:val="24"/>
                <w:szCs w:val="24"/>
              </w:rPr>
            </w:pPr>
            <w:r w:rsidRPr="00B87495">
              <w:rPr>
                <w:rFonts w:ascii="Times New Roman" w:hAnsi="Times New Roman" w:cs="Times New Roman"/>
                <w:b/>
                <w:sz w:val="24"/>
                <w:szCs w:val="24"/>
              </w:rPr>
              <w:t>High</w:t>
            </w:r>
            <w:r w:rsidR="000D6375">
              <w:rPr>
                <w:rFonts w:ascii="Times New Roman" w:hAnsi="Times New Roman" w:cs="Times New Roman"/>
                <w:b/>
                <w:sz w:val="24"/>
                <w:szCs w:val="24"/>
              </w:rPr>
              <w:t xml:space="preserve"> Recovery Needed</w:t>
            </w:r>
          </w:p>
        </w:tc>
        <w:tc>
          <w:tcPr>
            <w:tcW w:w="2384" w:type="dxa"/>
          </w:tcPr>
          <w:p w14:paraId="73F2DAF1" w14:textId="77777777" w:rsidR="00960F2B" w:rsidRPr="00B87495" w:rsidRDefault="00960F2B" w:rsidP="00C1237C">
            <w:pPr>
              <w:rPr>
                <w:rFonts w:ascii="Times New Roman" w:hAnsi="Times New Roman" w:cs="Times New Roman"/>
                <w:b/>
                <w:sz w:val="24"/>
                <w:szCs w:val="24"/>
              </w:rPr>
            </w:pPr>
          </w:p>
        </w:tc>
        <w:tc>
          <w:tcPr>
            <w:tcW w:w="3867" w:type="dxa"/>
          </w:tcPr>
          <w:p w14:paraId="46C63754" w14:textId="77777777" w:rsidR="00960F2B" w:rsidRPr="00B87495" w:rsidRDefault="00960F2B" w:rsidP="00C1237C">
            <w:pPr>
              <w:rPr>
                <w:rFonts w:ascii="Times New Roman" w:hAnsi="Times New Roman" w:cs="Times New Roman"/>
                <w:b/>
                <w:sz w:val="24"/>
                <w:szCs w:val="24"/>
              </w:rPr>
            </w:pPr>
            <w:r w:rsidRPr="00B87495">
              <w:rPr>
                <w:rFonts w:ascii="Times New Roman" w:hAnsi="Times New Roman" w:cs="Times New Roman"/>
                <w:b/>
                <w:sz w:val="24"/>
                <w:szCs w:val="24"/>
              </w:rPr>
              <w:t>Struggling</w:t>
            </w:r>
          </w:p>
        </w:tc>
        <w:tc>
          <w:tcPr>
            <w:tcW w:w="2992" w:type="dxa"/>
          </w:tcPr>
          <w:p w14:paraId="3D455B05" w14:textId="77777777" w:rsidR="00960F2B" w:rsidRPr="00B87495" w:rsidRDefault="00960F2B" w:rsidP="00C1237C">
            <w:pPr>
              <w:rPr>
                <w:rFonts w:ascii="Times New Roman" w:hAnsi="Times New Roman" w:cs="Times New Roman"/>
                <w:b/>
                <w:sz w:val="24"/>
                <w:szCs w:val="24"/>
              </w:rPr>
            </w:pPr>
          </w:p>
        </w:tc>
      </w:tr>
    </w:tbl>
    <w:p w14:paraId="2986DA29" w14:textId="77777777" w:rsidR="00960F2B" w:rsidRDefault="00960F2B">
      <w:pPr>
        <w:rPr>
          <w:rFonts w:ascii="Times New Roman" w:hAnsi="Times New Roman" w:cs="Times New Roman"/>
          <w:sz w:val="24"/>
          <w:szCs w:val="24"/>
        </w:rPr>
      </w:pPr>
    </w:p>
    <w:p w14:paraId="356C202D" w14:textId="77777777" w:rsidR="00C333D8" w:rsidRDefault="00C333D8" w:rsidP="00033C11">
      <w:pPr>
        <w:jc w:val="center"/>
        <w:rPr>
          <w:rFonts w:ascii="Times New Roman" w:hAnsi="Times New Roman" w:cs="Times New Roman"/>
          <w:b/>
          <w:sz w:val="24"/>
          <w:szCs w:val="24"/>
        </w:rPr>
      </w:pPr>
    </w:p>
    <w:p w14:paraId="101B2A8E" w14:textId="77777777" w:rsidR="00C333D8" w:rsidRDefault="00C333D8" w:rsidP="009D7C1E">
      <w:pPr>
        <w:rPr>
          <w:rFonts w:ascii="Times New Roman" w:hAnsi="Times New Roman" w:cs="Times New Roman"/>
          <w:b/>
          <w:sz w:val="24"/>
          <w:szCs w:val="24"/>
        </w:rPr>
      </w:pPr>
    </w:p>
    <w:p w14:paraId="096FD277" w14:textId="77777777" w:rsidR="00033C11" w:rsidRDefault="00033C11" w:rsidP="00033C11">
      <w:pPr>
        <w:jc w:val="center"/>
        <w:rPr>
          <w:rFonts w:ascii="Times New Roman" w:hAnsi="Times New Roman" w:cs="Times New Roman"/>
          <w:b/>
          <w:sz w:val="24"/>
          <w:szCs w:val="24"/>
        </w:rPr>
      </w:pPr>
      <w:r w:rsidRPr="00033C11">
        <w:rPr>
          <w:rFonts w:ascii="Times New Roman" w:hAnsi="Times New Roman" w:cs="Times New Roman"/>
          <w:b/>
          <w:sz w:val="24"/>
          <w:szCs w:val="24"/>
        </w:rPr>
        <w:lastRenderedPageBreak/>
        <w:t>Table C</w:t>
      </w:r>
    </w:p>
    <w:p w14:paraId="21E9CFB6" w14:textId="77777777" w:rsidR="00C333D8" w:rsidRPr="00033C11" w:rsidRDefault="00C333D8" w:rsidP="00033C11">
      <w:pPr>
        <w:jc w:val="center"/>
        <w:rPr>
          <w:rFonts w:ascii="Times New Roman" w:hAnsi="Times New Roman" w:cs="Times New Roman"/>
          <w:b/>
          <w:sz w:val="24"/>
          <w:szCs w:val="24"/>
        </w:rPr>
      </w:pPr>
      <w:r>
        <w:rPr>
          <w:rFonts w:ascii="Times New Roman" w:hAnsi="Times New Roman" w:cs="Times New Roman"/>
          <w:b/>
          <w:sz w:val="24"/>
          <w:szCs w:val="24"/>
        </w:rPr>
        <w:t>Glossary</w:t>
      </w:r>
    </w:p>
    <w:tbl>
      <w:tblPr>
        <w:tblStyle w:val="TableGrid"/>
        <w:tblW w:w="0" w:type="auto"/>
        <w:tblLook w:val="04A0" w:firstRow="1" w:lastRow="0" w:firstColumn="1" w:lastColumn="0" w:noHBand="0" w:noVBand="1"/>
      </w:tblPr>
      <w:tblGrid>
        <w:gridCol w:w="2396"/>
        <w:gridCol w:w="6954"/>
      </w:tblGrid>
      <w:tr w:rsidR="005958B1" w14:paraId="4F9E3906" w14:textId="77777777" w:rsidTr="005958B1">
        <w:tc>
          <w:tcPr>
            <w:tcW w:w="2396" w:type="dxa"/>
          </w:tcPr>
          <w:p w14:paraId="21D2409A" w14:textId="77777777" w:rsidR="005958B1" w:rsidRPr="00756675" w:rsidRDefault="005958B1" w:rsidP="005958B1">
            <w:pPr>
              <w:rPr>
                <w:rFonts w:ascii="Times New Roman" w:hAnsi="Times New Roman" w:cs="Times New Roman"/>
                <w:b/>
                <w:sz w:val="24"/>
                <w:szCs w:val="24"/>
              </w:rPr>
            </w:pPr>
            <w:r w:rsidRPr="00756675">
              <w:rPr>
                <w:rFonts w:ascii="Times New Roman" w:hAnsi="Times New Roman" w:cs="Times New Roman"/>
                <w:b/>
                <w:sz w:val="24"/>
                <w:szCs w:val="24"/>
              </w:rPr>
              <w:t>RECOVERY:</w:t>
            </w:r>
          </w:p>
        </w:tc>
        <w:tc>
          <w:tcPr>
            <w:tcW w:w="6954" w:type="dxa"/>
          </w:tcPr>
          <w:p w14:paraId="1A05125D" w14:textId="77777777" w:rsidR="005958B1" w:rsidRDefault="005958B1" w:rsidP="005958B1">
            <w:pPr>
              <w:rPr>
                <w:rFonts w:ascii="Times New Roman" w:hAnsi="Times New Roman" w:cs="Times New Roman"/>
                <w:sz w:val="24"/>
                <w:szCs w:val="24"/>
              </w:rPr>
            </w:pPr>
            <w:r>
              <w:rPr>
                <w:rFonts w:ascii="Times New Roman" w:eastAsia="Times New Roman" w:hAnsi="Times New Roman" w:cs="Times New Roman"/>
                <w:color w:val="1D2228"/>
                <w:sz w:val="24"/>
                <w:szCs w:val="24"/>
                <w:lang w:eastAsia="en-PH"/>
              </w:rPr>
              <w:t>R</w:t>
            </w:r>
            <w:r w:rsidRPr="00C941FB">
              <w:rPr>
                <w:rFonts w:ascii="Times New Roman" w:eastAsia="Times New Roman" w:hAnsi="Times New Roman" w:cs="Times New Roman"/>
                <w:color w:val="1D2228"/>
                <w:sz w:val="24"/>
                <w:szCs w:val="24"/>
                <w:lang w:eastAsia="en-PH"/>
              </w:rPr>
              <w:t xml:space="preserve">ecovery is </w:t>
            </w:r>
            <w:r w:rsidRPr="00C941FB">
              <w:rPr>
                <w:rFonts w:ascii="Times New Roman" w:hAnsi="Times New Roman" w:cs="Times New Roman"/>
                <w:sz w:val="24"/>
                <w:szCs w:val="24"/>
              </w:rPr>
              <w:t>the capacity of a school to return to a functional level of operation in all aspects of school life.</w:t>
            </w:r>
          </w:p>
        </w:tc>
      </w:tr>
      <w:tr w:rsidR="005958B1" w14:paraId="6FA6A5BE" w14:textId="77777777" w:rsidTr="005958B1">
        <w:tc>
          <w:tcPr>
            <w:tcW w:w="2396" w:type="dxa"/>
          </w:tcPr>
          <w:p w14:paraId="03FE80B6" w14:textId="77777777" w:rsidR="005958B1" w:rsidRDefault="005958B1" w:rsidP="005958B1">
            <w:pPr>
              <w:rPr>
                <w:rFonts w:ascii="Times New Roman" w:hAnsi="Times New Roman" w:cs="Times New Roman"/>
                <w:sz w:val="24"/>
                <w:szCs w:val="24"/>
              </w:rPr>
            </w:pPr>
            <w:r>
              <w:rPr>
                <w:rFonts w:ascii="Times New Roman" w:hAnsi="Times New Roman" w:cs="Times New Roman"/>
                <w:sz w:val="24"/>
                <w:szCs w:val="24"/>
              </w:rPr>
              <w:t>Instructional</w:t>
            </w:r>
          </w:p>
        </w:tc>
        <w:tc>
          <w:tcPr>
            <w:tcW w:w="6954" w:type="dxa"/>
          </w:tcPr>
          <w:p w14:paraId="559C7E50" w14:textId="77777777" w:rsidR="005958B1" w:rsidRDefault="005958B1" w:rsidP="005958B1">
            <w:pPr>
              <w:rPr>
                <w:rFonts w:ascii="Times New Roman" w:hAnsi="Times New Roman" w:cs="Times New Roman"/>
                <w:sz w:val="24"/>
                <w:szCs w:val="24"/>
              </w:rPr>
            </w:pPr>
            <w:r>
              <w:rPr>
                <w:rFonts w:ascii="Times New Roman" w:hAnsi="Times New Roman" w:cs="Times New Roman"/>
                <w:sz w:val="24"/>
                <w:szCs w:val="24"/>
              </w:rPr>
              <w:t>Instructional recovery refers to the efforts schools will need to exert to make-up for time lost by teachers in covering end-of-year curriculum competencies or in ensuring student mastery.</w:t>
            </w:r>
          </w:p>
        </w:tc>
      </w:tr>
      <w:tr w:rsidR="005958B1" w14:paraId="5A94BC09" w14:textId="77777777" w:rsidTr="005958B1">
        <w:tc>
          <w:tcPr>
            <w:tcW w:w="2396" w:type="dxa"/>
          </w:tcPr>
          <w:p w14:paraId="67314C54" w14:textId="77777777" w:rsidR="005958B1" w:rsidRDefault="005958B1" w:rsidP="005958B1">
            <w:pPr>
              <w:rPr>
                <w:rFonts w:ascii="Times New Roman" w:hAnsi="Times New Roman" w:cs="Times New Roman"/>
                <w:sz w:val="24"/>
                <w:szCs w:val="24"/>
              </w:rPr>
            </w:pPr>
            <w:r>
              <w:rPr>
                <w:rFonts w:ascii="Times New Roman" w:hAnsi="Times New Roman" w:cs="Times New Roman"/>
                <w:sz w:val="24"/>
                <w:szCs w:val="24"/>
              </w:rPr>
              <w:t>Financial</w:t>
            </w:r>
          </w:p>
        </w:tc>
        <w:tc>
          <w:tcPr>
            <w:tcW w:w="6954" w:type="dxa"/>
          </w:tcPr>
          <w:p w14:paraId="694A1857" w14:textId="77777777" w:rsidR="005958B1" w:rsidRDefault="005958B1" w:rsidP="005958B1">
            <w:pPr>
              <w:rPr>
                <w:rFonts w:ascii="Times New Roman" w:hAnsi="Times New Roman" w:cs="Times New Roman"/>
                <w:sz w:val="24"/>
                <w:szCs w:val="24"/>
              </w:rPr>
            </w:pPr>
            <w:r>
              <w:rPr>
                <w:rFonts w:ascii="Times New Roman" w:hAnsi="Times New Roman" w:cs="Times New Roman"/>
                <w:sz w:val="24"/>
                <w:szCs w:val="24"/>
              </w:rPr>
              <w:t>Financial recovery is about the ability of schools to generate the income that it needs to optimally operate after incurring delays or losses in tuition and fees collection and payments from other revenue sources.</w:t>
            </w:r>
          </w:p>
        </w:tc>
      </w:tr>
      <w:tr w:rsidR="005958B1" w14:paraId="46279D08" w14:textId="77777777" w:rsidTr="005958B1">
        <w:tc>
          <w:tcPr>
            <w:tcW w:w="2396" w:type="dxa"/>
          </w:tcPr>
          <w:p w14:paraId="16FE9DD5" w14:textId="77777777" w:rsidR="005958B1" w:rsidRPr="00756675" w:rsidRDefault="005958B1" w:rsidP="005958B1">
            <w:pPr>
              <w:rPr>
                <w:rFonts w:ascii="Times New Roman" w:hAnsi="Times New Roman" w:cs="Times New Roman"/>
                <w:b/>
                <w:sz w:val="24"/>
                <w:szCs w:val="24"/>
              </w:rPr>
            </w:pPr>
            <w:r w:rsidRPr="00756675">
              <w:rPr>
                <w:rFonts w:ascii="Times New Roman" w:hAnsi="Times New Roman" w:cs="Times New Roman"/>
                <w:b/>
                <w:sz w:val="24"/>
                <w:szCs w:val="24"/>
              </w:rPr>
              <w:t>READINESS:</w:t>
            </w:r>
          </w:p>
        </w:tc>
        <w:tc>
          <w:tcPr>
            <w:tcW w:w="6954" w:type="dxa"/>
          </w:tcPr>
          <w:p w14:paraId="40F9B1D2" w14:textId="77777777" w:rsidR="005958B1" w:rsidRDefault="005958B1" w:rsidP="005958B1">
            <w:pPr>
              <w:rPr>
                <w:rFonts w:ascii="Times New Roman" w:hAnsi="Times New Roman" w:cs="Times New Roman"/>
                <w:sz w:val="24"/>
                <w:szCs w:val="24"/>
              </w:rPr>
            </w:pPr>
            <w:r>
              <w:rPr>
                <w:rFonts w:ascii="Times New Roman" w:hAnsi="Times New Roman" w:cs="Times New Roman"/>
                <w:sz w:val="24"/>
                <w:szCs w:val="24"/>
              </w:rPr>
              <w:t>Readiness is conceptualized as the school’s capacity in the new schoolyear to effectively respond to new operational challenges and concerns emerging from or demanded by the current pandemic and post-ECQ conditions.</w:t>
            </w:r>
          </w:p>
        </w:tc>
      </w:tr>
      <w:tr w:rsidR="005958B1" w14:paraId="011F59A5" w14:textId="77777777" w:rsidTr="005958B1">
        <w:tc>
          <w:tcPr>
            <w:tcW w:w="2396" w:type="dxa"/>
          </w:tcPr>
          <w:p w14:paraId="78C00A47" w14:textId="77777777" w:rsidR="005958B1" w:rsidRDefault="005958B1" w:rsidP="005958B1">
            <w:pPr>
              <w:rPr>
                <w:rFonts w:ascii="Times New Roman" w:hAnsi="Times New Roman" w:cs="Times New Roman"/>
                <w:sz w:val="24"/>
                <w:szCs w:val="24"/>
              </w:rPr>
            </w:pPr>
            <w:r>
              <w:rPr>
                <w:rFonts w:ascii="Times New Roman" w:hAnsi="Times New Roman" w:cs="Times New Roman"/>
                <w:sz w:val="24"/>
                <w:szCs w:val="24"/>
              </w:rPr>
              <w:t>Instructional</w:t>
            </w:r>
          </w:p>
        </w:tc>
        <w:tc>
          <w:tcPr>
            <w:tcW w:w="6954" w:type="dxa"/>
          </w:tcPr>
          <w:p w14:paraId="7A5745D8" w14:textId="77777777" w:rsidR="005958B1" w:rsidRDefault="005958B1" w:rsidP="005958B1">
            <w:pPr>
              <w:rPr>
                <w:rFonts w:ascii="Times New Roman" w:hAnsi="Times New Roman" w:cs="Times New Roman"/>
                <w:sz w:val="24"/>
                <w:szCs w:val="24"/>
              </w:rPr>
            </w:pPr>
            <w:r>
              <w:rPr>
                <w:rFonts w:ascii="Times New Roman" w:hAnsi="Times New Roman" w:cs="Times New Roman"/>
                <w:sz w:val="24"/>
                <w:szCs w:val="24"/>
              </w:rPr>
              <w:t>Instructional readiness involves coverage of required student competencies and delivery of teaching and learning experiences in different modalities.</w:t>
            </w:r>
          </w:p>
        </w:tc>
      </w:tr>
      <w:tr w:rsidR="005958B1" w14:paraId="2A6F23BD" w14:textId="77777777" w:rsidTr="005958B1">
        <w:tc>
          <w:tcPr>
            <w:tcW w:w="2396" w:type="dxa"/>
          </w:tcPr>
          <w:p w14:paraId="2ABED141" w14:textId="77777777" w:rsidR="005958B1" w:rsidRDefault="005958B1" w:rsidP="005958B1">
            <w:pPr>
              <w:rPr>
                <w:rFonts w:ascii="Times New Roman" w:hAnsi="Times New Roman" w:cs="Times New Roman"/>
                <w:sz w:val="24"/>
                <w:szCs w:val="24"/>
              </w:rPr>
            </w:pPr>
            <w:r>
              <w:rPr>
                <w:rFonts w:ascii="Times New Roman" w:hAnsi="Times New Roman" w:cs="Times New Roman"/>
                <w:sz w:val="24"/>
                <w:szCs w:val="24"/>
              </w:rPr>
              <w:t>Financial</w:t>
            </w:r>
          </w:p>
        </w:tc>
        <w:tc>
          <w:tcPr>
            <w:tcW w:w="6954" w:type="dxa"/>
          </w:tcPr>
          <w:p w14:paraId="756E7AEF" w14:textId="77777777" w:rsidR="005958B1" w:rsidRDefault="005958B1" w:rsidP="005958B1">
            <w:pPr>
              <w:rPr>
                <w:rFonts w:ascii="Times New Roman" w:hAnsi="Times New Roman" w:cs="Times New Roman"/>
                <w:sz w:val="24"/>
                <w:szCs w:val="24"/>
              </w:rPr>
            </w:pPr>
            <w:r>
              <w:rPr>
                <w:rFonts w:ascii="Times New Roman" w:hAnsi="Times New Roman" w:cs="Times New Roman"/>
                <w:sz w:val="24"/>
                <w:szCs w:val="24"/>
              </w:rPr>
              <w:t>Financial readiness covers the availability of funds and other resources to support school operations brought about by the pandemic.</w:t>
            </w:r>
          </w:p>
        </w:tc>
      </w:tr>
      <w:tr w:rsidR="005958B1" w14:paraId="3539FB80" w14:textId="77777777" w:rsidTr="005958B1">
        <w:tc>
          <w:tcPr>
            <w:tcW w:w="2396" w:type="dxa"/>
          </w:tcPr>
          <w:p w14:paraId="04BAE41A" w14:textId="77777777" w:rsidR="005958B1" w:rsidRDefault="005958B1" w:rsidP="005958B1">
            <w:pPr>
              <w:rPr>
                <w:rFonts w:ascii="Times New Roman" w:hAnsi="Times New Roman" w:cs="Times New Roman"/>
                <w:sz w:val="24"/>
                <w:szCs w:val="24"/>
              </w:rPr>
            </w:pPr>
            <w:r>
              <w:rPr>
                <w:rFonts w:ascii="Times New Roman" w:hAnsi="Times New Roman" w:cs="Times New Roman"/>
                <w:sz w:val="24"/>
                <w:szCs w:val="24"/>
              </w:rPr>
              <w:t>Faculty</w:t>
            </w:r>
          </w:p>
        </w:tc>
        <w:tc>
          <w:tcPr>
            <w:tcW w:w="6954" w:type="dxa"/>
          </w:tcPr>
          <w:p w14:paraId="10CD7624" w14:textId="77777777" w:rsidR="005958B1" w:rsidRDefault="005958B1" w:rsidP="005958B1">
            <w:pPr>
              <w:rPr>
                <w:rFonts w:ascii="Times New Roman" w:hAnsi="Times New Roman" w:cs="Times New Roman"/>
                <w:sz w:val="24"/>
                <w:szCs w:val="24"/>
              </w:rPr>
            </w:pPr>
            <w:r>
              <w:rPr>
                <w:rFonts w:ascii="Times New Roman" w:hAnsi="Times New Roman" w:cs="Times New Roman"/>
                <w:sz w:val="24"/>
                <w:szCs w:val="24"/>
              </w:rPr>
              <w:t>Faculty readiness looks at the skills and dispositions teachers possess in designing and delivering learning plans in various modalities.</w:t>
            </w:r>
          </w:p>
        </w:tc>
      </w:tr>
      <w:tr w:rsidR="005958B1" w14:paraId="61A4A9C1" w14:textId="77777777" w:rsidTr="005958B1">
        <w:tc>
          <w:tcPr>
            <w:tcW w:w="2396" w:type="dxa"/>
          </w:tcPr>
          <w:p w14:paraId="0C722EBA" w14:textId="77777777" w:rsidR="005958B1" w:rsidRDefault="005958B1" w:rsidP="005958B1">
            <w:pPr>
              <w:rPr>
                <w:rFonts w:ascii="Times New Roman" w:hAnsi="Times New Roman" w:cs="Times New Roman"/>
                <w:sz w:val="24"/>
                <w:szCs w:val="24"/>
              </w:rPr>
            </w:pPr>
            <w:r>
              <w:rPr>
                <w:rFonts w:ascii="Times New Roman" w:hAnsi="Times New Roman" w:cs="Times New Roman"/>
                <w:sz w:val="24"/>
                <w:szCs w:val="24"/>
              </w:rPr>
              <w:t>Administrative</w:t>
            </w:r>
          </w:p>
        </w:tc>
        <w:tc>
          <w:tcPr>
            <w:tcW w:w="6954" w:type="dxa"/>
          </w:tcPr>
          <w:p w14:paraId="13774527" w14:textId="77777777" w:rsidR="005958B1" w:rsidRDefault="005958B1" w:rsidP="005958B1">
            <w:pPr>
              <w:rPr>
                <w:rFonts w:ascii="Times New Roman" w:hAnsi="Times New Roman" w:cs="Times New Roman"/>
                <w:sz w:val="24"/>
                <w:szCs w:val="24"/>
              </w:rPr>
            </w:pPr>
            <w:r>
              <w:rPr>
                <w:rFonts w:ascii="Times New Roman" w:hAnsi="Times New Roman" w:cs="Times New Roman"/>
                <w:sz w:val="24"/>
                <w:szCs w:val="24"/>
              </w:rPr>
              <w:t>Administrative readiness focuses on the school’s ability to prepare and implement a plan in response to crisis (e.g., pandemic) demands, challenges and disruptions.</w:t>
            </w:r>
          </w:p>
        </w:tc>
      </w:tr>
      <w:tr w:rsidR="005958B1" w14:paraId="71EF064E" w14:textId="77777777" w:rsidTr="005958B1">
        <w:tc>
          <w:tcPr>
            <w:tcW w:w="2396" w:type="dxa"/>
          </w:tcPr>
          <w:p w14:paraId="051140FC" w14:textId="77777777" w:rsidR="005958B1" w:rsidRDefault="005958B1" w:rsidP="005958B1">
            <w:pPr>
              <w:rPr>
                <w:rFonts w:ascii="Times New Roman" w:hAnsi="Times New Roman" w:cs="Times New Roman"/>
                <w:sz w:val="24"/>
                <w:szCs w:val="24"/>
              </w:rPr>
            </w:pPr>
            <w:r>
              <w:rPr>
                <w:rFonts w:ascii="Times New Roman" w:hAnsi="Times New Roman" w:cs="Times New Roman"/>
                <w:sz w:val="24"/>
                <w:szCs w:val="24"/>
              </w:rPr>
              <w:t>Academic Support</w:t>
            </w:r>
          </w:p>
        </w:tc>
        <w:tc>
          <w:tcPr>
            <w:tcW w:w="6954" w:type="dxa"/>
          </w:tcPr>
          <w:p w14:paraId="01F6BE4B" w14:textId="77777777" w:rsidR="005958B1" w:rsidRDefault="005958B1" w:rsidP="005958B1">
            <w:pPr>
              <w:rPr>
                <w:rFonts w:ascii="Times New Roman" w:hAnsi="Times New Roman" w:cs="Times New Roman"/>
                <w:sz w:val="24"/>
                <w:szCs w:val="24"/>
              </w:rPr>
            </w:pPr>
            <w:r>
              <w:rPr>
                <w:rFonts w:ascii="Times New Roman" w:hAnsi="Times New Roman" w:cs="Times New Roman"/>
                <w:sz w:val="24"/>
                <w:szCs w:val="24"/>
              </w:rPr>
              <w:t>Academic support readiness is specifically characterized in terms of ensuring mental health and well-being so that learning continues.</w:t>
            </w:r>
          </w:p>
        </w:tc>
      </w:tr>
      <w:tr w:rsidR="005958B1" w14:paraId="788A17A1" w14:textId="77777777" w:rsidTr="005958B1">
        <w:tc>
          <w:tcPr>
            <w:tcW w:w="2396" w:type="dxa"/>
          </w:tcPr>
          <w:p w14:paraId="79D1CDFA" w14:textId="77777777" w:rsidR="005958B1" w:rsidRDefault="005958B1" w:rsidP="005958B1">
            <w:pPr>
              <w:rPr>
                <w:rFonts w:ascii="Times New Roman" w:hAnsi="Times New Roman" w:cs="Times New Roman"/>
                <w:sz w:val="24"/>
                <w:szCs w:val="24"/>
              </w:rPr>
            </w:pPr>
            <w:r>
              <w:rPr>
                <w:rFonts w:ascii="Times New Roman" w:hAnsi="Times New Roman" w:cs="Times New Roman"/>
                <w:sz w:val="24"/>
                <w:szCs w:val="24"/>
              </w:rPr>
              <w:t>Physical Plant</w:t>
            </w:r>
          </w:p>
        </w:tc>
        <w:tc>
          <w:tcPr>
            <w:tcW w:w="6954" w:type="dxa"/>
          </w:tcPr>
          <w:p w14:paraId="00D7F978" w14:textId="77777777" w:rsidR="005958B1" w:rsidRDefault="005958B1" w:rsidP="005958B1">
            <w:pPr>
              <w:rPr>
                <w:rFonts w:ascii="Times New Roman" w:hAnsi="Times New Roman" w:cs="Times New Roman"/>
                <w:sz w:val="24"/>
                <w:szCs w:val="24"/>
              </w:rPr>
            </w:pPr>
            <w:r>
              <w:rPr>
                <w:rFonts w:ascii="Times New Roman" w:hAnsi="Times New Roman" w:cs="Times New Roman"/>
                <w:sz w:val="24"/>
                <w:szCs w:val="24"/>
              </w:rPr>
              <w:t>Physical plant readiness examines the school’s capacity to do the necessary changes in facilities and adopt protocols and measures in response to physical distancing and the threat of outbreaks.</w:t>
            </w:r>
          </w:p>
        </w:tc>
      </w:tr>
    </w:tbl>
    <w:p w14:paraId="64B96DAE" w14:textId="77777777" w:rsidR="00033C11" w:rsidRPr="003A7875" w:rsidRDefault="00033C11">
      <w:pPr>
        <w:rPr>
          <w:rFonts w:ascii="Times New Roman" w:hAnsi="Times New Roman" w:cs="Times New Roman"/>
          <w:sz w:val="24"/>
          <w:szCs w:val="24"/>
        </w:rPr>
      </w:pPr>
    </w:p>
    <w:sectPr w:rsidR="00033C11" w:rsidRPr="003A7875" w:rsidSect="008C57A4">
      <w:type w:val="continuous"/>
      <w:pgSz w:w="12240" w:h="15840"/>
      <w:pgMar w:top="1872" w:right="1440"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ACAEE" w14:textId="77777777" w:rsidR="0035519C" w:rsidRDefault="0035519C" w:rsidP="00FC3CE3">
      <w:pPr>
        <w:spacing w:after="0" w:line="240" w:lineRule="auto"/>
      </w:pPr>
      <w:r>
        <w:separator/>
      </w:r>
    </w:p>
  </w:endnote>
  <w:endnote w:type="continuationSeparator" w:id="0">
    <w:p w14:paraId="34CB1B4E" w14:textId="77777777" w:rsidR="0035519C" w:rsidRDefault="0035519C" w:rsidP="00FC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1326B" w14:textId="77777777" w:rsidR="008C57A4" w:rsidRDefault="008C5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40ECB" w14:textId="0B0839AA" w:rsidR="00590C74" w:rsidRPr="00590C74" w:rsidRDefault="00590C74" w:rsidP="00590C74">
    <w:pPr>
      <w:spacing w:after="0" w:line="240" w:lineRule="auto"/>
      <w:rPr>
        <w:rFonts w:ascii="Segoe UI" w:eastAsia="Times New Roman" w:hAnsi="Segoe UI" w:cs="Segoe UI"/>
        <w:sz w:val="14"/>
        <w:szCs w:val="14"/>
        <w:lang w:val="en-US"/>
      </w:rPr>
    </w:pPr>
    <w:r w:rsidRPr="00590C74">
      <w:rPr>
        <w:rFonts w:ascii="Segoe UI" w:eastAsia="Times New Roman" w:hAnsi="Segoe UI" w:cs="Segoe UI"/>
        <w:sz w:val="16"/>
        <w:szCs w:val="16"/>
        <w:lang w:val="en-US"/>
      </w:rPr>
      <w:t>Schools may reproduce and may share copies of the templates so long as these are done for non-commercial, non-profit educational purposes and limited to personal use or to a limited audience and fall within the limits of fair use (Section 185, IP Code).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5C5CA" w14:textId="77777777" w:rsidR="008C57A4" w:rsidRDefault="008C5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51AC7" w14:textId="77777777" w:rsidR="0035519C" w:rsidRDefault="0035519C" w:rsidP="00FC3CE3">
      <w:pPr>
        <w:spacing w:after="0" w:line="240" w:lineRule="auto"/>
      </w:pPr>
      <w:r>
        <w:separator/>
      </w:r>
    </w:p>
  </w:footnote>
  <w:footnote w:type="continuationSeparator" w:id="0">
    <w:p w14:paraId="2066B1DA" w14:textId="77777777" w:rsidR="0035519C" w:rsidRDefault="0035519C" w:rsidP="00FC3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74E8" w14:textId="77777777" w:rsidR="008C57A4" w:rsidRDefault="008C5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4CF5" w14:textId="16BA9D73" w:rsidR="00E109A8" w:rsidRDefault="00E109A8">
    <w:pPr>
      <w:pStyle w:val="Header"/>
    </w:pPr>
    <w:r>
      <w:rPr>
        <w:noProof/>
      </w:rPr>
      <w:drawing>
        <wp:anchor distT="0" distB="0" distL="114300" distR="114300" simplePos="0" relativeHeight="251659264" behindDoc="1" locked="0" layoutInCell="1" allowOverlap="1" wp14:anchorId="1037063B" wp14:editId="5DFDCE84">
          <wp:simplePos x="0" y="0"/>
          <wp:positionH relativeFrom="page">
            <wp:posOffset>-7620</wp:posOffset>
          </wp:positionH>
          <wp:positionV relativeFrom="paragraph">
            <wp:posOffset>-313055</wp:posOffset>
          </wp:positionV>
          <wp:extent cx="7776000" cy="963614"/>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6000" cy="963614"/>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4A3D" w14:textId="77777777" w:rsidR="008C57A4" w:rsidRDefault="008C5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65E4"/>
    <w:multiLevelType w:val="hybridMultilevel"/>
    <w:tmpl w:val="52529B64"/>
    <w:lvl w:ilvl="0" w:tplc="159EBD8C">
      <w:start w:val="4"/>
      <w:numFmt w:val="bullet"/>
      <w:lvlText w:val="-"/>
      <w:lvlJc w:val="left"/>
      <w:pPr>
        <w:ind w:left="720" w:hanging="360"/>
      </w:pPr>
      <w:rPr>
        <w:rFonts w:ascii="Times New Roman" w:eastAsiaTheme="minorHAns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ocumentProtection w:edit="forms" w:enforcement="1" w:cryptProviderType="rsaAES" w:cryptAlgorithmClass="hash" w:cryptAlgorithmType="typeAny" w:cryptAlgorithmSid="14" w:cryptSpinCount="100000" w:hash="q3siuBa0Pn2AwcgTGjjJxHqTOaJmTEQZFCbtp7KPTQuUMnUfDYNTz315+B8/J3RxD6H00vCFg8FGFXNdVFL4JA==" w:salt="p86AWhD8NMb9NeZU0YND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EF"/>
    <w:rsid w:val="00033C11"/>
    <w:rsid w:val="000D6375"/>
    <w:rsid w:val="000F729A"/>
    <w:rsid w:val="0012376A"/>
    <w:rsid w:val="002078A1"/>
    <w:rsid w:val="002B68B8"/>
    <w:rsid w:val="00314712"/>
    <w:rsid w:val="00342D7D"/>
    <w:rsid w:val="00346ED8"/>
    <w:rsid w:val="0035519C"/>
    <w:rsid w:val="00362258"/>
    <w:rsid w:val="003A7875"/>
    <w:rsid w:val="00401D86"/>
    <w:rsid w:val="00440F76"/>
    <w:rsid w:val="004A5C4F"/>
    <w:rsid w:val="004E0908"/>
    <w:rsid w:val="004F1AEF"/>
    <w:rsid w:val="0053775B"/>
    <w:rsid w:val="00590897"/>
    <w:rsid w:val="00590C74"/>
    <w:rsid w:val="005955E2"/>
    <w:rsid w:val="00595616"/>
    <w:rsid w:val="005958B1"/>
    <w:rsid w:val="005B5232"/>
    <w:rsid w:val="0067053B"/>
    <w:rsid w:val="00671A34"/>
    <w:rsid w:val="006C1759"/>
    <w:rsid w:val="007D39A3"/>
    <w:rsid w:val="00882461"/>
    <w:rsid w:val="008B5C5C"/>
    <w:rsid w:val="008C57A4"/>
    <w:rsid w:val="009133A8"/>
    <w:rsid w:val="0095432F"/>
    <w:rsid w:val="00960F2B"/>
    <w:rsid w:val="009B73DE"/>
    <w:rsid w:val="009D7C1E"/>
    <w:rsid w:val="009F15BA"/>
    <w:rsid w:val="009F5173"/>
    <w:rsid w:val="00A123CC"/>
    <w:rsid w:val="00A232BC"/>
    <w:rsid w:val="00A6712E"/>
    <w:rsid w:val="00B919CE"/>
    <w:rsid w:val="00BD6682"/>
    <w:rsid w:val="00BE7F18"/>
    <w:rsid w:val="00BF5DAD"/>
    <w:rsid w:val="00C1237C"/>
    <w:rsid w:val="00C271CD"/>
    <w:rsid w:val="00C333D8"/>
    <w:rsid w:val="00C96BB3"/>
    <w:rsid w:val="00CA7CA0"/>
    <w:rsid w:val="00CE4494"/>
    <w:rsid w:val="00E109A8"/>
    <w:rsid w:val="00E6144B"/>
    <w:rsid w:val="00E67B77"/>
    <w:rsid w:val="00EB5358"/>
    <w:rsid w:val="00EC3EF3"/>
    <w:rsid w:val="00ED11C2"/>
    <w:rsid w:val="00EF071E"/>
    <w:rsid w:val="00EF29A8"/>
    <w:rsid w:val="00F156BE"/>
    <w:rsid w:val="00F41ABA"/>
    <w:rsid w:val="00F50842"/>
    <w:rsid w:val="00FC163E"/>
    <w:rsid w:val="00FC3CE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2AA61"/>
  <w15:chartTrackingRefBased/>
  <w15:docId w15:val="{51B455DE-7629-4B1B-A1F1-F0FAC336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875"/>
    <w:pPr>
      <w:ind w:left="720"/>
      <w:contextualSpacing/>
    </w:pPr>
  </w:style>
  <w:style w:type="paragraph" w:styleId="Header">
    <w:name w:val="header"/>
    <w:basedOn w:val="Normal"/>
    <w:link w:val="HeaderChar"/>
    <w:uiPriority w:val="99"/>
    <w:unhideWhenUsed/>
    <w:rsid w:val="00E10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9A8"/>
  </w:style>
  <w:style w:type="paragraph" w:styleId="Footer">
    <w:name w:val="footer"/>
    <w:basedOn w:val="Normal"/>
    <w:link w:val="FooterChar"/>
    <w:uiPriority w:val="99"/>
    <w:unhideWhenUsed/>
    <w:rsid w:val="00E10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166795">
      <w:bodyDiv w:val="1"/>
      <w:marLeft w:val="0"/>
      <w:marRight w:val="0"/>
      <w:marTop w:val="0"/>
      <w:marBottom w:val="0"/>
      <w:divBdr>
        <w:top w:val="none" w:sz="0" w:space="0" w:color="auto"/>
        <w:left w:val="none" w:sz="0" w:space="0" w:color="auto"/>
        <w:bottom w:val="none" w:sz="0" w:space="0" w:color="auto"/>
        <w:right w:val="none" w:sz="0" w:space="0" w:color="auto"/>
      </w:divBdr>
      <w:divsChild>
        <w:div w:id="39374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BEDD-62DD-471F-944E-F5F35EBDB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4290</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MIKE RAPATAN</dc:creator>
  <cp:keywords/>
  <dc:description/>
  <cp:lastModifiedBy>Jenna Alcala</cp:lastModifiedBy>
  <cp:revision>9</cp:revision>
  <dcterms:created xsi:type="dcterms:W3CDTF">2020-05-23T19:43:00Z</dcterms:created>
  <dcterms:modified xsi:type="dcterms:W3CDTF">2020-07-28T06:29:00Z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72c1d3-2da5-4454-9195-5b635a1463f1_Enabled">
    <vt:lpwstr>True</vt:lpwstr>
  </property>
  <property fmtid="{D5CDD505-2E9C-101B-9397-08002B2CF9AE}" pid="3" name="MSIP_Label_5172c1d3-2da5-4454-9195-5b635a1463f1_SiteId">
    <vt:lpwstr>7d321909-bdd8-40fe-b3cd-d63d832010fb</vt:lpwstr>
  </property>
  <property fmtid="{D5CDD505-2E9C-101B-9397-08002B2CF9AE}" pid="4" name="MSIP_Label_5172c1d3-2da5-4454-9195-5b635a1463f1_Owner">
    <vt:lpwstr>allan.sarion@peac.org.ph</vt:lpwstr>
  </property>
  <property fmtid="{D5CDD505-2E9C-101B-9397-08002B2CF9AE}" pid="5" name="MSIP_Label_5172c1d3-2da5-4454-9195-5b635a1463f1_SetDate">
    <vt:lpwstr>2020-05-24T08:13:49.8473224Z</vt:lpwstr>
  </property>
  <property fmtid="{D5CDD505-2E9C-101B-9397-08002B2CF9AE}" pid="6" name="MSIP_Label_5172c1d3-2da5-4454-9195-5b635a1463f1_Name">
    <vt:lpwstr>Public</vt:lpwstr>
  </property>
  <property fmtid="{D5CDD505-2E9C-101B-9397-08002B2CF9AE}" pid="7" name="MSIP_Label_5172c1d3-2da5-4454-9195-5b635a1463f1_Application">
    <vt:lpwstr>Microsoft Azure Information Protection</vt:lpwstr>
  </property>
  <property fmtid="{D5CDD505-2E9C-101B-9397-08002B2CF9AE}" pid="8" name="MSIP_Label_5172c1d3-2da5-4454-9195-5b635a1463f1_ActionId">
    <vt:lpwstr>f61d75d3-8ba0-4ddd-931f-1983bc4a4f7b</vt:lpwstr>
  </property>
  <property fmtid="{D5CDD505-2E9C-101B-9397-08002B2CF9AE}" pid="9" name="MSIP_Label_5172c1d3-2da5-4454-9195-5b635a1463f1_Extended_MSFT_Method">
    <vt:lpwstr>Automatic</vt:lpwstr>
  </property>
  <property fmtid="{D5CDD505-2E9C-101B-9397-08002B2CF9AE}" pid="10" name="Sensitivity">
    <vt:lpwstr>Public</vt:lpwstr>
  </property>
</Properties>
</file>